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الزرقي المدني
</w:t>
      </w:r>
    </w:p>
    <w:p>
      <w:pPr>
        <w:jc w:val="start"/>
        <w:bidi/>
      </w:pPr>
      <w:r>
        <w:rPr>
          <w:rFonts w:ascii="arial" w:hAnsi="arial" w:eastAsia="arial" w:cs="arial"/>
          <w:sz w:val="28"/>
          <w:szCs w:val="28"/>
          <w:b w:val="1"/>
          <w:bCs w:val="1"/>
          <w:rtl/>
        </w:rPr>
        <w:t xml:space="preserve">الزرقي المدني
</w:t>
      </w:r>
    </w:p>
    <w:p>
      <w:pPr/>
      <w:r>
        <w:rPr/>
        <w:t xml:space="preserve">الزرقي المدني حنظلة بن قيس الأنصاري الزرقي المدني. روى عن عمر وعثمان -إن صح- وأبي اليسر السلمي ورافع بن خديج وغيرهم، وروى له الجماعة سوى الترمذي. وتوفي في حدود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عمرو، الزرقي، الأنصاري، المديني 
</w:t>
      </w:r>
    </w:p>
    <w:p>
      <w:pPr/>
      <w:r>
        <w:rPr/>
        <w:t xml:space="preserve">حنظلة بن عمرو، الزرقي، الأنصاري، المديني. </w:t>
      </w:r>
    </w:p>
    <w:p/>
    <w:p>
      <w:pPr/>
      <w:r>
        <w:rPr/>
        <w:t xml:space="preserve">عن أبي الحويرث، سمع منه محمد بن مهران.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عمرو الزرقي الأنصاري، من أهل المدينة.
</w:t>
      </w:r>
    </w:p>
    <w:p>
      <w:pPr/>
      <w:r>
        <w:rPr/>
        <w:t xml:space="preserve">حنظلة بن عمرو الزرقي الأنصاري، من أهل المدينة. </w:t>
      </w:r>
    </w:p>
    <w:p/>
    <w:p>
      <w:pPr/>
      <w:r>
        <w:rPr/>
        <w:t xml:space="preserve">يروي عن أبي الحويرث. روى عنه محمد بن مهران.</w:t>
      </w:r>
    </w:p>
    <w:p/>
    <w:p>
      <w:pPr/>
      <w:r>
        <w:rPr/>
        <w:t xml:space="preserve">وروى عنه: عبد العزيز الأويسي، ويعقوب بن حميد، وهشام بن عمار، وإبراهيم بن موسى.</w:t>
      </w:r>
    </w:p>
    <w:p/>
    <w:p>
      <w:pPr/>
      <w:r>
        <w:rPr/>
        <w:t xml:space="preserve">قال أبو حاتم: مدني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عمرو الزرقي الأنصاري
</w:t>
      </w:r>
    </w:p>
    <w:p>
      <w:pPr/>
      <w:r>
        <w:rPr/>
        <w:t xml:space="preserve">حنظلة بن عمرو الزرقي الأنصاري </w:t>
      </w:r>
    </w:p>
    <w:p/>
    <w:p>
      <w:pPr/>
      <w:r>
        <w:rPr/>
        <w:t xml:space="preserve">من أهل المدينة</w:t>
      </w:r>
    </w:p>
    <w:p/>
    <w:p>
      <w:pPr/>
      <w:r>
        <w:rPr/>
        <w:t xml:space="preserve">يروي عن أبي الحويرث روى عنه محمد بن مهران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عمرو بن حنظلة بن قيس الزرقي الأنصاري المديني
</w:t>
      </w:r>
    </w:p>
    <w:p>
      <w:pPr/>
      <w:r>
        <w:rPr/>
        <w:t xml:space="preserve">حنظلة بن عمرو بن حنظلة بن قيس الزرقي الأنصاري المديني </w:t>
      </w:r>
    </w:p>
    <w:p/>
    <w:p>
      <w:pPr/>
      <w:r>
        <w:rPr/>
        <w:t xml:space="preserve">روى عن أبي الحويرث وأبي حزرة روى عنه عبد العزيز الأويسي ويعقوب بن حميد وهشام بن عمار وإبراهيم بن موسى ومحمد بن مهران الجمال سمعت أبي يقول ذلك وسألته عنه فقال هو: مديني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2026-05-14T13:07:52+03:00</dcterms:created>
  <dcterms:modified xsi:type="dcterms:W3CDTF">2026-05-14T13:07:52+03:00</dcterms:modified>
</cp:coreProperties>
</file>

<file path=docProps/custom.xml><?xml version="1.0" encoding="utf-8"?>
<Properties xmlns="http://schemas.openxmlformats.org/officeDocument/2006/custom-properties" xmlns:vt="http://schemas.openxmlformats.org/officeDocument/2006/docPropsVTypes"/>
</file>