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الله بن عمر
</w:t>
      </w:r>
    </w:p>
    <w:p>
      <w:pPr>
        <w:jc w:val="start"/>
        <w:bidi/>
      </w:pPr>
      <w:r>
        <w:rPr>
          <w:rFonts w:ascii="arial" w:hAnsi="arial" w:eastAsia="arial" w:cs="arial"/>
          <w:sz w:val="28"/>
          <w:szCs w:val="28"/>
          <w:b w:val="1"/>
          <w:bCs w:val="1"/>
          <w:rtl/>
        </w:rPr>
        <w:t xml:space="preserve">ابن عبد الله بن عمر
</w:t>
      </w:r>
    </w:p>
    <w:p>
      <w:pPr/>
      <w:r>
        <w:rPr/>
        <w:t xml:space="preserve">ابن عبد الله بن عمر حمزة بن عبد الله أبو عمارة القرشي العدوي المدني. حدث عن أبيه وعائشة. ووفد على بعض خلفاء بني أمية مستميحا. وأمه أم سالم أم ولد، وأخوه عبيد الله شقيقه. وروى عنه الزهري، وكان قليل الحديث. قال ابن المديني: سمعت يحيى بن سعيد يقول: فقهاء المدينة إثنا عشر، سعيد وأبو سلمة، والقاسم بن محمد، وسالم وحمزة، وزيد، وعبيد الله، وبلال بنو عبد الله بن عمر، وأبان بن عثمان، وقبيصة بن ذؤيب، وخارجة وإسماعيل ابنا زيد بن ثابت. وتوفي في حدود العشرة والمائة،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w:t>
      </w:r>
    </w:p>
    <w:p>
      <w:pPr/>
      <w:r>
        <w:rPr/>
        <w:t xml:space="preserve">حمزة بن عبد الله بن عمر بن الخطاب وأمه أم ولد وهي أم سالم بن عبد الله. وكان حمزة يكنى أبا عمارة. وقد روى عنه الزهري. وكان ثقة قليل الحديث فولد حمزة بن عبد الله عمر وأم المغيرة وعبدة وأمهم أم حكيم بنت المغيرة بن الحارث بن أبي ذؤيب. وعثمان ومعاوية وأم عمرو وأم كلثوم وإبراهيم وأم سلمة وعائشة وليلى لأمهات أولاد شتى.</w:t>
      </w:r>
    </w:p>
    <w:p>
      <w:pPr>
        <w:jc w:val="start"/>
        <w:bidi/>
      </w:pPr>
      <w:r>
        <w:rPr>
          <w:sz w:val="24"/>
          <w:szCs w:val="24"/>
          <w:b w:val="1"/>
          <w:bCs w:val="1"/>
          <w:rtl/>
        </w:rPr>
        <w:t xml:space="preserve">
الطبقات الكبرى،(دار الكتب العلمية - بيروت،1990،ط 1،ج 5،ص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بن الخطاب أبو عمارة
</w:t>
      </w:r>
    </w:p>
    <w:p>
      <w:pPr/>
      <w:r>
        <w:rPr/>
        <w:t xml:space="preserve">حمزة بن عبد الله بن عمر بن الخطاب أبو عمارة كانت أمه أم سالم أم ولد من صالحي أهل 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بن الخطاب، القرشي، العدوي، المدني 
</w:t>
      </w:r>
    </w:p>
    <w:p>
      <w:pPr/>
      <w:r>
        <w:rPr/>
        <w:t xml:space="preserve">حمزة بن عبد الله بن عمر بن الخطاب، القرشي، العدوي، المدني. </w:t>
      </w:r>
    </w:p>
    <w:p/>
    <w:p>
      <w:pPr/>
      <w:r>
        <w:rPr/>
        <w:t xml:space="preserve">سمع أباه، سمع منه الزهري.</w:t>
      </w:r>
    </w:p>
    <w:p/>
    <w:p>
      <w:pPr/>
      <w:r>
        <w:rPr/>
        <w:t xml:space="preserve">وهو والد عباد، وعبد الواحد القرشي.</w:t>
      </w:r>
    </w:p>
    <w:p/>
    <w:p>
      <w:pPr/>
      <w:r>
        <w:rPr/>
        <w:t xml:space="preserve">عن عائشة، روى يحيى، عن عبد الحميد بن جعفر، عن أبيه.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w:t>
      </w:r>
    </w:p>
    <w:p>
      <w:pPr/>
      <w:r>
        <w:rPr/>
        <w:t xml:space="preserve">حمزة بن عبد الله بن عمر </w:t>
      </w:r>
    </w:p>
    <w:p/>
    <w:p>
      <w:pPr/>
      <w:r>
        <w:rPr/>
        <w:t xml:space="preserve">عن أبيه وعمته حفصة وعائشة وعنه الزهري وموسى بن عقبة ثقة إمام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بن الخطاب القرشي البغداذي المديني
</w:t>
      </w:r>
    </w:p>
    <w:p>
      <w:pPr/>
      <w:r>
        <w:rPr/>
        <w:t xml:space="preserve">حمزة بن عبد الله بن عمر بن الخطاب القرشي البغداذي المديني </w:t>
      </w:r>
    </w:p>
    <w:p/>
    <w:p>
      <w:pPr/>
      <w:r>
        <w:rPr/>
        <w:t xml:space="preserve">كنيته أبو عمارة أخو سالم</w:t>
      </w:r>
    </w:p>
    <w:p/>
    <w:p>
      <w:pPr/>
      <w:r>
        <w:rPr/>
        <w:t xml:space="preserve">روى عن عائشة في الصلاة وأبيه عبد الله بن عمر في الزكاة والحج والجهاد ولا هام وفضائل عمر وصفة الموت</w:t>
      </w:r>
    </w:p>
    <w:p/>
    <w:p>
      <w:pPr/>
      <w:r>
        <w:rPr/>
        <w:t xml:space="preserve">روى عنه الزهري محمد بن مسلم وأخو الزهري عبد الله بن مسلم في الزكاة وعبيد الله بن أبي جعفر وموسى بن عقبة وعتبة بن مسلم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بن الخطاب
</w:t>
      </w:r>
    </w:p>
    <w:p>
      <w:pPr/>
      <w:r>
        <w:rPr/>
        <w:t xml:space="preserve">حمزة بن عبد الله بن عمر بن الخطاب </w:t>
      </w:r>
    </w:p>
    <w:p/>
    <w:p>
      <w:pPr/>
      <w:r>
        <w:rPr/>
        <w:t xml:space="preserve">والد عمر بن حمزة من أهل المدينة كنيته أبو عمارة أمه أم سالم وكانت أم ولد يروي عن أبيه روى عنه الزهري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مدني
</w:t>
      </w:r>
    </w:p>
    <w:p>
      <w:pPr/>
      <w:r>
        <w:rPr/>
        <w:t xml:space="preserve">حمزة بن عبد الله بن عمر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w:t>
      </w:r>
    </w:p>
    <w:p>
      <w:pPr/>
      <w:r>
        <w:rPr/>
        <w:t xml:space="preserve">حمزة بن عبد الله 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w:t>
      </w:r>
    </w:p>
    <w:p>
      <w:pPr/>
      <w:r>
        <w:rPr/>
        <w:t xml:space="preserve">حمزة بن عبد الله 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الله بن عمر بن الخطاب يكنى أبا عمارة
</w:t>
      </w:r>
    </w:p>
    <w:p>
      <w:pPr/>
      <w:r>
        <w:rPr/>
        <w:t xml:space="preserve">حمزة بن عبد الله بن عمر بن الخطاب يكنى أبا عمارة </w:t>
      </w:r>
    </w:p>
    <w:p/>
    <w:p>
      <w:pPr/>
      <w:r>
        <w:rPr/>
        <w:t xml:space="preserve">روى عن أبيه روى عنه الزهري وأخوه عبد الله والحارث بن عبد الرحمن وصفوان بن سليم وعبيد الله بن أبي جعفر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2026-05-14T11:03:39+03:00</dcterms:created>
  <dcterms:modified xsi:type="dcterms:W3CDTF">2026-05-14T11:03:39+03:00</dcterms:modified>
</cp:coreProperties>
</file>

<file path=docProps/custom.xml><?xml version="1.0" encoding="utf-8"?>
<Properties xmlns="http://schemas.openxmlformats.org/officeDocument/2006/custom-properties" xmlns:vt="http://schemas.openxmlformats.org/officeDocument/2006/docPropsVTypes"/>
</file>