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ذو المفاخر
</w:t>
      </w:r>
    </w:p>
    <w:p>
      <w:pPr>
        <w:jc w:val="start"/>
        <w:bidi/>
      </w:pPr>
      <w:r>
        <w:rPr>
          <w:rFonts w:ascii="arial" w:hAnsi="arial" w:eastAsia="arial" w:cs="arial"/>
          <w:sz w:val="28"/>
          <w:szCs w:val="28"/>
          <w:b w:val="1"/>
          <w:bCs w:val="1"/>
          <w:rtl/>
        </w:rPr>
        <w:t xml:space="preserve">أبو الفرج ذو المفاخر
</w:t>
      </w:r>
    </w:p>
    <w:p>
      <w:pPr/>
      <w:r>
        <w:rPr/>
        <w:t xml:space="preserve">أبو الفرج ذو المفاخر حمد بن محمد بن علي بن خلف أبو الفرج ذو المفاخر. توفي بعد الخمسين والأربع مائة. تقدم ذكر أبيه في موضعه من المحمدين. وأما أبو الفرج فإنه وفد - فيما قيل - على العادل أبي منصور ابن مافنة الوزير، ولم يوفه حقه. فكتب إليه وارتحل: </w:t>
      </w:r>
    </w:p>
    <w:p/>
    <w:p>
      <w:pPr>
        <w:jc w:val="center"/>
      </w:pPr>
      <w:r>
        <w:rPr>
          <w:color w:val="ff0000"/>
        </w:rPr>
        <w:t xml:space="preserve">ماذا يخبر ذو المفاخر أهله</w:t>
      </w:r>
      <w:r>
        <w:rPr>
          <w:color w:val="ff0000"/>
        </w:rPr>
        <w:t xml:space="preserve">      </w:t>
      </w:r>
      <w:r>
        <w:rPr>
          <w:color w:val="ff0000"/>
        </w:rPr>
        <w:t xml:space="preserve">إن قيل كيف معاده ومعاجه</w:t>
      </w:r>
    </w:p>
    <w:p/>
    <w:p>
      <w:pPr>
        <w:jc w:val="center"/>
      </w:pPr>
      <w:r>
        <w:rPr>
          <w:color w:val="ff0000"/>
        </w:rPr>
        <w:t xml:space="preserve">أيقول: حاولت الفرات فلم أجد</w:t>
      </w:r>
      <w:r>
        <w:rPr>
          <w:color w:val="ff0000"/>
        </w:rPr>
        <w:t xml:space="preserve">      </w:t>
      </w:r>
      <w:r>
        <w:rPr>
          <w:color w:val="ff0000"/>
        </w:rPr>
        <w:t xml:space="preserve">ريا لديه وقد طغت أمواجه</w:t>
      </w:r>
    </w:p>
    <w:p/>
    <w:p>
      <w:pPr>
        <w:jc w:val="center"/>
      </w:pPr>
      <w:r>
        <w:rPr>
          <w:color w:val="ff0000"/>
        </w:rPr>
        <w:t xml:space="preserve">ولئن شكرت تملقا وتصنعا</w:t>
      </w:r>
      <w:r>
        <w:rPr>
          <w:color w:val="ff0000"/>
        </w:rPr>
        <w:t xml:space="preserve">      </w:t>
      </w:r>
      <w:r>
        <w:rPr>
          <w:color w:val="ff0000"/>
        </w:rPr>
        <w:t xml:space="preserve">شكرا يكون من النفاق مزاجه</w:t>
      </w:r>
    </w:p>
    <w:p/>
    <w:p>
      <w:pPr>
        <w:jc w:val="center"/>
      </w:pPr>
      <w:r>
        <w:rPr>
          <w:color w:val="ff0000"/>
        </w:rPr>
        <w:t xml:space="preserve">فلتخبرن خصاصتي بتكذبي</w:t>
      </w:r>
      <w:r>
        <w:rPr>
          <w:color w:val="ff0000"/>
        </w:rPr>
        <w:t xml:space="preserve">      </w:t>
      </w:r>
      <w:r>
        <w:rPr>
          <w:color w:val="ff0000"/>
        </w:rPr>
        <w:t xml:space="preserve">لكلما تخبر عن قذاه زجاجه</w:t>
      </w:r>
    </w:p>
    <w:p/>
    <w:p>
      <w:pPr>
        <w:jc w:val="center"/>
      </w:pPr>
      <w:r>
        <w:rPr>
          <w:color w:val="ff0000"/>
        </w:rPr>
        <w:t xml:space="preserve">وعداوة الشعراء داء معضل</w:t>
      </w:r>
      <w:r>
        <w:rPr>
          <w:color w:val="ff0000"/>
        </w:rPr>
        <w:t xml:space="preserve">      </w:t>
      </w:r>
      <w:r>
        <w:rPr>
          <w:color w:val="ff0000"/>
        </w:rPr>
        <w:t xml:space="preserve">ولقد يهون على الكريم علاجه</w:t>
      </w:r>
    </w:p>
    <w:p/>
    <w:p>
      <w:pPr/>
      <w:r>
        <w:rPr/>
        <w:t xml:space="preserve">فأرسل في الوقت من جاء به، واعتذر إليه جعل ينشد:</w:t>
      </w:r>
    </w:p>
    <w:p/>
    <w:p>
      <w:pPr/>
      <w:r>
        <w:rPr/>
        <w:t xml:space="preserve">وعداوة الشعراء داء معضل</w:t>
      </w:r>
    </w:p>
    <w:p/>
    <w:p>
      <w:pPr/>
      <w:r>
        <w:rPr/>
        <w:t xml:space="preserve">ثم بره وأغناه ووصله وأرضاه. ومن شعره: </w:t>
      </w:r>
    </w:p>
    <w:p/>
    <w:p>
      <w:pPr>
        <w:jc w:val="center"/>
      </w:pPr>
      <w:r>
        <w:rPr>
          <w:color w:val="ff0000"/>
        </w:rPr>
        <w:t xml:space="preserve">وأنكر جاراتي خضاب ذؤابتي</w:t>
      </w:r>
      <w:r>
        <w:rPr>
          <w:color w:val="ff0000"/>
        </w:rPr>
        <w:t xml:space="preserve">      </w:t>
      </w:r>
      <w:r>
        <w:rPr>
          <w:color w:val="ff0000"/>
        </w:rPr>
        <w:t xml:space="preserve">وهن به حلين بيض الأنامل</w:t>
      </w:r>
    </w:p>
    <w:p/>
    <w:p>
      <w:pPr>
        <w:jc w:val="center"/>
      </w:pPr>
      <w:r>
        <w:rPr>
          <w:color w:val="ff0000"/>
        </w:rPr>
        <w:t xml:space="preserve">فيا عجبا منهن ينكرن باطلا</w:t>
      </w:r>
      <w:r>
        <w:rPr>
          <w:color w:val="ff0000"/>
        </w:rPr>
        <w:t xml:space="preserve">      </w:t>
      </w:r>
      <w:r>
        <w:rPr>
          <w:color w:val="ff0000"/>
        </w:rPr>
        <w:t xml:space="preserve">علي وما يخلبن إلا بباطل</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2026-05-14T11:04:32+03:00</dcterms:created>
  <dcterms:modified xsi:type="dcterms:W3CDTF">2026-05-14T11:04:32+03:00</dcterms:modified>
</cp:coreProperties>
</file>

<file path=docProps/custom.xml><?xml version="1.0" encoding="utf-8"?>
<Properties xmlns="http://schemas.openxmlformats.org/officeDocument/2006/custom-properties" xmlns:vt="http://schemas.openxmlformats.org/officeDocument/2006/docPropsVTypes"/>
</file>