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الثناء الحراني
</w:t>
      </w:r>
    </w:p>
    <w:p>
      <w:pPr>
        <w:jc w:val="start"/>
        <w:bidi/>
      </w:pPr>
      <w:r>
        <w:rPr>
          <w:rFonts w:ascii="arial" w:hAnsi="arial" w:eastAsia="arial" w:cs="arial"/>
          <w:sz w:val="28"/>
          <w:szCs w:val="28"/>
          <w:b w:val="1"/>
          <w:bCs w:val="1"/>
          <w:rtl/>
        </w:rPr>
        <w:t xml:space="preserve">أبو الثناء الحراني
</w:t>
      </w:r>
    </w:p>
    <w:p>
      <w:pPr/>
      <w:r>
        <w:rPr/>
        <w:t xml:space="preserve">أبو الثناء الحراني حماد بن هبة الله بن حماد بن الفضيل، أبو الثناء التاجر الحراني. رحل وسمع الكثير بالعراق والشام ومصر وخراسان. وكتب بخطه وحصل النسخ. وكان فيه فضل وأدب، ويقول الشعر وحدث بحران وديار مصر بالكثير. وكان صدوقا حسن الطريقة متدينا. وتوفي سنة ثمان وتسعين وخمس مائة. ومن شعره: </w:t>
      </w:r>
    </w:p>
    <w:p/>
    <w:p>
      <w:pPr>
        <w:jc w:val="center"/>
      </w:pPr>
      <w:r>
        <w:rPr>
          <w:color w:val="ff0000"/>
        </w:rPr>
        <w:t xml:space="preserve">غمزتها أقتضي إنجاز ما وعدت</w:t>
      </w:r>
      <w:r>
        <w:rPr>
          <w:color w:val="ff0000"/>
        </w:rPr>
        <w:t xml:space="preserve">      </w:t>
      </w:r>
      <w:r>
        <w:rPr>
          <w:color w:val="ff0000"/>
        </w:rPr>
        <w:t xml:space="preserve">ومن عيون الأعادي حولنا مدد</w:t>
      </w:r>
    </w:p>
    <w:p/>
    <w:p>
      <w:pPr>
        <w:jc w:val="center"/>
      </w:pPr>
      <w:r>
        <w:rPr>
          <w:color w:val="ff0000"/>
        </w:rPr>
        <w:t xml:space="preserve">فأرسلت طرفها نحوي مخالسة</w:t>
      </w:r>
      <w:r>
        <w:rPr>
          <w:color w:val="ff0000"/>
        </w:rPr>
        <w:t xml:space="preserve">      </w:t>
      </w:r>
      <w:r>
        <w:rPr>
          <w:color w:val="ff0000"/>
        </w:rPr>
        <w:t xml:space="preserve">بما أحب ولم يشعر بنا أحد</w:t>
      </w:r>
    </w:p>
    <w:p/>
    <w:p>
      <w:pPr/>
      <w:r>
        <w:rPr/>
        <w:t xml:space="preserve">ومنه: </w:t>
      </w:r>
    </w:p>
    <w:p/>
    <w:p>
      <w:pPr>
        <w:jc w:val="center"/>
      </w:pPr>
      <w:r>
        <w:rPr>
          <w:color w:val="ff0000"/>
        </w:rPr>
        <w:t xml:space="preserve">تنقل المرء في الآفاق يكسبه</w:t>
      </w:r>
      <w:r>
        <w:rPr>
          <w:color w:val="ff0000"/>
        </w:rPr>
        <w:t xml:space="preserve">      </w:t>
      </w:r>
      <w:r>
        <w:rPr>
          <w:color w:val="ff0000"/>
        </w:rPr>
        <w:t xml:space="preserve">محاسنا لم تكن فيه ببلدته</w:t>
      </w:r>
    </w:p>
    <w:p/>
    <w:p>
      <w:pPr>
        <w:jc w:val="center"/>
      </w:pPr>
      <w:r>
        <w:rPr>
          <w:color w:val="ff0000"/>
        </w:rPr>
        <w:t xml:space="preserve">أما ترى بيذق الشطرنج أكسبه</w:t>
      </w:r>
      <w:r>
        <w:rPr>
          <w:color w:val="ff0000"/>
        </w:rPr>
        <w:t xml:space="preserve">      </w:t>
      </w:r>
      <w:r>
        <w:rPr>
          <w:color w:val="ff0000"/>
        </w:rPr>
        <w:t xml:space="preserve">حسن التنقل فيما فوق رتبته؟</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2026-05-14T10:23:25+03:00</dcterms:created>
  <dcterms:modified xsi:type="dcterms:W3CDTF">2026-05-14T10:23:25+03:00</dcterms:modified>
</cp:coreProperties>
</file>

<file path=docProps/custom.xml><?xml version="1.0" encoding="utf-8"?>
<Properties xmlns="http://schemas.openxmlformats.org/officeDocument/2006/custom-properties" xmlns:vt="http://schemas.openxmlformats.org/officeDocument/2006/docPropsVTypes"/>
</file>