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حلب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حلب
</w:t>
      </w:r>
    </w:p>
    <w:p>
      <w:pPr/>
      <w:r>
        <w:rPr/>
        <w:t xml:space="preserve">قاضي حلب حفص بن عمر قاضي حلب، توفي في حدود التسعين والمائة.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2026-05-14T07:59:38+03:00</dcterms:created>
  <dcterms:modified xsi:type="dcterms:W3CDTF">2026-05-14T07:59:38+03:00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