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نمير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نمير الواسطي
</w:t>
      </w:r>
    </w:p>
    <w:p>
      <w:pPr/>
      <w:r>
        <w:rPr/>
        <w:t xml:space="preserve">ابن نمير الواسطي حصين بن نمير الكوفي الواسطي، كوفي الأصل ضرير وثقه أبو زرعة. وروى له البخاري وأبو داود والترمذي والنسائي. وتوفي في حدود التسعين والمائة.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2026-05-14T09:04:49+03:00</dcterms:created>
  <dcterms:modified xsi:type="dcterms:W3CDTF">2026-05-14T09:04:49+03:00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