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الصوفي التكريتي
</w:t>
      </w:r>
    </w:p>
    <w:p>
      <w:pPr>
        <w:jc w:val="start"/>
        <w:bidi/>
      </w:pPr>
      <w:r>
        <w:rPr>
          <w:rFonts w:ascii="arial" w:hAnsi="arial" w:eastAsia="arial" w:cs="arial"/>
          <w:sz w:val="28"/>
          <w:szCs w:val="28"/>
          <w:b w:val="1"/>
          <w:bCs w:val="1"/>
          <w:rtl/>
        </w:rPr>
        <w:t xml:space="preserve">الصوفي التكريتي
</w:t>
      </w:r>
    </w:p>
    <w:p>
      <w:pPr/>
      <w:r>
        <w:rPr/>
        <w:t xml:space="preserve">الصوفي التكريتي الحسين بن الحسن بن علي بن أحمد. أبو عبد الله الصوفي التكريتي. أقام ببغداد إلى أن توفي بها سنة ثلاث وتسعين وخمسمائة. سمع الحديث بعد علو سنه من ابن شاتيل فمن دونه. وكان حافظا لكتاب الله. دينا.</w:t>
      </w:r>
    </w:p>
    <w:p/>
    <w:p>
      <w:pPr/>
      <w:r>
        <w:rPr/>
        <w:t xml:space="preserve">ومن شعره: </w:t>
      </w:r>
    </w:p>
    <w:p/>
    <w:p>
      <w:pPr>
        <w:jc w:val="center"/>
      </w:pPr>
      <w:r>
        <w:rPr>
          <w:color w:val="ff0000"/>
        </w:rPr>
        <w:t xml:space="preserve">تبارك من لا يعلم الغيب غيره</w:t>
      </w:r>
      <w:r>
        <w:rPr>
          <w:color w:val="ff0000"/>
        </w:rPr>
        <w:t xml:space="preserve">      </w:t>
      </w:r>
      <w:r>
        <w:rPr>
          <w:color w:val="ff0000"/>
        </w:rPr>
        <w:t xml:space="preserve">وشكرا على ما قد قضاه وما حكم</w:t>
      </w:r>
    </w:p>
    <w:p/>
    <w:p>
      <w:pPr>
        <w:jc w:val="center"/>
      </w:pPr>
      <w:r>
        <w:rPr>
          <w:color w:val="ff0000"/>
        </w:rPr>
        <w:t xml:space="preserve">إذا كان ربي عالما بسريرتي</w:t>
      </w:r>
      <w:r>
        <w:rPr>
          <w:color w:val="ff0000"/>
        </w:rPr>
        <w:t xml:space="preserve">      </w:t>
      </w:r>
      <w:r>
        <w:rPr>
          <w:color w:val="ff0000"/>
        </w:rPr>
        <w:t xml:space="preserve">وكنت بريئا عنده غير متهم</w:t>
      </w:r>
    </w:p>
    <w:p/>
    <w:p>
      <w:pPr>
        <w:jc w:val="center"/>
      </w:pPr>
      <w:r>
        <w:rPr>
          <w:color w:val="ff0000"/>
        </w:rPr>
        <w:t xml:space="preserve">فقل لظلوم ساءني سوء فعله</w:t>
      </w:r>
      <w:r>
        <w:rPr>
          <w:color w:val="ff0000"/>
        </w:rPr>
        <w:t xml:space="preserve">      </w:t>
      </w:r>
      <w:r>
        <w:rPr>
          <w:color w:val="ff0000"/>
        </w:rPr>
        <w:t xml:space="preserve">سينصف المظلوم من كل من ظلم</w:t>
      </w:r>
    </w:p>
    <w:p/>
    <w:p>
      <w:pPr>
        <w:jc w:val="center"/>
      </w:pPr>
      <w:r>
        <w:rPr>
          <w:color w:val="ff0000"/>
        </w:rPr>
        <w:t xml:space="preserve">فيا نفس لي في يوسف خير أسوة</w:t>
      </w:r>
      <w:r>
        <w:rPr>
          <w:color w:val="ff0000"/>
        </w:rPr>
        <w:t xml:space="preserve">      </w:t>
      </w:r>
      <w:r>
        <w:rPr>
          <w:color w:val="ff0000"/>
        </w:rPr>
        <w:t xml:space="preserve">فصبرا فإن الصبر خير من الندم.</w:t>
      </w:r>
    </w:p>
    <w:p/>
    <w:p>
      <w:pPr/>
      <w:r>
        <w:rPr/>
        <w:t xml:space="preserve">قلت: شعر منحط.</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2026-05-14T04:01:12+03:00</dcterms:created>
  <dcterms:modified xsi:type="dcterms:W3CDTF">2026-05-14T04:01:12+03:00</dcterms:modified>
</cp:coreProperties>
</file>

<file path=docProps/custom.xml><?xml version="1.0" encoding="utf-8"?>
<Properties xmlns="http://schemas.openxmlformats.org/officeDocument/2006/custom-properties" xmlns:vt="http://schemas.openxmlformats.org/officeDocument/2006/docPropsVTypes"/>
</file>