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حسيل العبسي
</w:t>
      </w:r>
    </w:p>
    <w:p>
      <w:pPr/>
      <w:r>
        <w:rPr/>
        <w:t xml:space="preserve">حسيل العبسي حسيل بن جابر العبسي القطعي، وهو المعروف باليمان، والد حذيفة بن اليمان؛ وإنما قيل له: اليمان؛ لأنه نسب إلى جده اليمان بن الحارث بن قطيعة.</w:t>
      </w:r>
    </w:p>
    <w:p/>
    <w:p>
      <w:pPr/>
      <w:r>
        <w:rPr/>
        <w:t xml:space="preserve">شهد هو وابنه حذيفة وصفوان مع رسول الله صلى الله عليه وسلم أحدا فأصاب المسلمون حسيلا في المعركة، يظنونه من المشركين ولا يدرون، وحذيفة يصيح: أبي! أبي! ولا يسمع، فتصدق حذيفة بديته على من أصابه. وقيل: إن الذي قتله عتبة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2026-05-14T01:14:54+03:00</dcterms:created>
  <dcterms:modified xsi:type="dcterms:W3CDTF">2026-05-14T01:14:54+03:00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