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
</w:t>
      </w:r>
    </w:p>
    <w:p>
      <w:pPr/>
      <w:r>
        <w:rPr/>
        <w:t xml:space="preserve">العلوي الحسن بن معاوية بن عبد الله بن جعفر بن أبي طالب. كان من مشايخ أهله ووجوههم.</w:t>
      </w:r>
    </w:p>
    <w:p/>
    <w:p>
      <w:pPr/>
      <w:r>
        <w:rPr/>
        <w:t xml:space="preserve">حمل إلى المنصور فحبسه لشيء اتهمه به، فما زال في الحبس إلى أن مات المنصور، فكتب إلى المهدي: </w:t>
      </w:r>
    </w:p>
    <w:p/>
    <w:p>
      <w:pPr>
        <w:jc w:val="center"/>
      </w:pPr>
      <w:r>
        <w:rPr>
          <w:color w:val="ff0000"/>
        </w:rPr>
        <w:t xml:space="preserve">ارحم كبيرا سنه متهدما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الحبس بين سلاسل وقيود</w:t>
      </w:r>
    </w:p>
    <w:p/>
    <w:p>
      <w:pPr>
        <w:jc w:val="center"/>
      </w:pPr>
      <w:r>
        <w:rPr>
          <w:color w:val="ff0000"/>
        </w:rPr>
        <w:t xml:space="preserve">وارحم صغار بني يزيد إنهم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نقموا لفقدي لا لفقد يزيد</w:t>
      </w:r>
    </w:p>
    <w:p/>
    <w:p>
      <w:pPr>
        <w:jc w:val="center"/>
      </w:pPr>
      <w:r>
        <w:rPr>
          <w:color w:val="ff0000"/>
        </w:rPr>
        <w:t xml:space="preserve">وارحم أخيته التي تبكي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وبنية عمرت بطول سهود</w:t>
      </w:r>
    </w:p>
    <w:p/>
    <w:p>
      <w:pPr>
        <w:jc w:val="center"/>
      </w:pPr>
      <w:r>
        <w:rPr>
          <w:color w:val="ff0000"/>
        </w:rPr>
        <w:t xml:space="preserve">وارحم فداك أبي وأمي 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يبق لي خلف من المفقود</w:t>
      </w:r>
    </w:p>
    <w:p/>
    <w:p>
      <w:pPr>
        <w:jc w:val="center"/>
      </w:pPr>
      <w:r>
        <w:rPr>
          <w:color w:val="ff0000"/>
        </w:rPr>
        <w:t xml:space="preserve">فلئن طلبت عظيم أمر جره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لتذبحن له بكل صعيد</w:t>
      </w:r>
    </w:p>
    <w:p/>
    <w:p>
      <w:pPr>
        <w:jc w:val="center"/>
      </w:pPr>
      <w:r>
        <w:rPr>
          <w:color w:val="ff0000"/>
        </w:rPr>
        <w:t xml:space="preserve">أو عدت للرحم القريبة بيننا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جدنا من جدكم ببعيد</w:t>
      </w:r>
    </w:p>
    <w:p/>
    <w:p>
      <w:pPr>
        <w:jc w:val="center"/>
      </w:pPr>
      <w:r>
        <w:rPr>
          <w:color w:val="ff0000"/>
        </w:rPr>
        <w:t xml:space="preserve">ولتلفيني شاكرا لك داعيا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فيما اصطنعت إلي غير جحود</w:t>
      </w:r>
    </w:p>
    <w:p/>
    <w:p>
      <w:pPr>
        <w:jc w:val="center"/>
      </w:pPr>
      <w:r>
        <w:rPr>
          <w:color w:val="ff0000"/>
        </w:rPr>
        <w:t xml:space="preserve">أدعوك يا خير البرية كلها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فارحم دعاء عبيدك المصفود</w:t>
      </w:r>
    </w:p>
    <w:p/>
    <w:p>
      <w:pPr/>
      <w:r>
        <w:rPr/>
        <w:t xml:space="preserve">فأطلقه المهدي، فمكث قليلا، ومات أول خلافة المهدي، وقوله: صغار بني يزيد يعني أولاد أخيه يزيد بن معاوية بن عبد الله بن جعفر. وكانت وفاته سنة ثلاث وستين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2026-05-15T14:23:07+03:00</dcterms:created>
  <dcterms:modified xsi:type="dcterms:W3CDTF">2026-05-15T14:23:07+03:00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