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مسعود
</w:t>
      </w:r>
    </w:p>
    <w:p>
      <w:pPr>
        <w:jc w:val="start"/>
        <w:bidi/>
      </w:pPr>
      <w:r>
        <w:rPr>
          <w:rFonts w:ascii="arial" w:hAnsi="arial" w:eastAsia="arial" w:cs="arial"/>
          <w:sz w:val="28"/>
          <w:szCs w:val="28"/>
          <w:b w:val="1"/>
          <w:bCs w:val="1"/>
          <w:rtl/>
        </w:rPr>
        <w:t xml:space="preserve">الحسن بن مسعود
</w:t>
      </w:r>
    </w:p>
    <w:p>
      <w:pPr/>
      <w:r>
        <w:rPr/>
        <w:t xml:space="preserve">الحسن بن مسعود الحسن بن مسعود بن الحسن، أبو علي، الوزير الدمشقي الحافظ.</w:t>
      </w:r>
    </w:p>
    <w:p/>
    <w:p>
      <w:pPr/>
      <w:r>
        <w:rPr/>
        <w:t xml:space="preserve">أصله من خوارزم، وكان جده، وزير تتش تاج الدولة، وتزيا أبو علي بزي الجند مدة، ثم اشتغل بالفقه والحديث، ورحل، ودخل إلى إصبهان، وأقام بمرو، وتفقه لأبي حنيفة. وتوفي سنة ثلاث وأربعين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مسعود بن الحسن الشربتي أبو علي بن الوزير الخوارزمي
</w:t>
      </w:r>
    </w:p>
    <w:p>
      <w:pPr/>
      <w:r>
        <w:rPr/>
        <w:t xml:space="preserve">الحسن بن مسعود بن الحسن الشربتي أبو علي بن الوزير الخوارزمي مولده سنة ثمان وتسعين وأربعمائة، بدمشق.</w:t>
      </w:r>
    </w:p>
    <w:p/>
    <w:p>
      <w:pPr/>
      <w:r>
        <w:rPr/>
        <w:t xml:space="preserve">تفقه بمرو على شيخ أصحاب أبي حنيفة بخراسان أبي الفضل الكرماني.</w:t>
      </w:r>
    </w:p>
    <w:p/>
    <w:p>
      <w:pPr/>
      <w:r>
        <w:rPr/>
        <w:t xml:space="preserve">ذكره ابن عساكر.</w:t>
      </w:r>
    </w:p>
    <w:p/>
    <w:p>
      <w:pPr/>
      <w:r>
        <w:rPr/>
        <w:t xml:space="preserve">وكان يتزيى بزي الجند مدة، ثم اشتغل بطلب الفقه والحديث.</w:t>
      </w:r>
    </w:p>
    <w:p/>
    <w:p>
      <w:pPr/>
      <w:r>
        <w:rPr/>
        <w:t xml:space="preserve">مات سنة ثلاث وأربعين وخمسمائة. رحمه الله تعالى.</w:t>
      </w:r>
    </w:p>
    <w:p>
      <w:pPr>
        <w:jc w:val="start"/>
        <w:bidi/>
      </w:pPr>
      <w:r>
        <w:rPr>
          <w:sz w:val="24"/>
          <w:szCs w:val="24"/>
          <w:b w:val="1"/>
          <w:bCs w:val="1"/>
          <w:rtl/>
        </w:rPr>
        <w:t xml:space="preserve">
الطبقات السنية في تراجم الحنفية،(دار الرفاعي - الرياض،1983،ط 0،ج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مسعود بن الحسن بن علي المحدث، أبو علي الوزير الدمشقي، رحل وأدرك حديث الطبراني
</w:t>
      </w:r>
    </w:p>
    <w:p>
      <w:pPr/>
      <w:r>
        <w:rPr/>
        <w:t xml:space="preserve">الحسن بن مسعود بن الحسن بن علي المحدث، أبو علي الوزير الدمشقي، رحل وأدرك حديث الطبراني. قال ابن عساكر: فيه تسامح شديد، اشترى نسخة غير مسموعة بالمعجم الكبير للطبراني، فكان يحدث منها، وهى غير منقولة من أصل سماعه ولا عورضت به.</w:t>
      </w:r>
    </w:p>
    <w:p/>
    <w:p>
      <w:pPr/>
      <w:r>
        <w:rPr/>
        <w:t xml:space="preserve">وكان يدلس عن شيوخه ما لم يسمعه منهم.</w:t>
      </w:r>
    </w:p>
    <w:p/>
    <w:p>
      <w:pPr/>
      <w:r>
        <w:rPr/>
        <w:t xml:space="preserve">مات بمرو سنة ثلاث وأربعين وخمسمائة.</w:t>
      </w:r>
    </w:p>
    <w:p>
      <w:pPr>
        <w:jc w:val="start"/>
        <w:bidi/>
      </w:pPr>
      <w:r>
        <w:rPr>
          <w:sz w:val="24"/>
          <w:szCs w:val="24"/>
          <w:b w:val="1"/>
          <w:bCs w:val="1"/>
          <w:rtl/>
        </w:rPr>
        <w:t xml:space="preserve">
ميزان الاعتدال في نقد الرجال،(دار المعرفة للطباعة والنشر، بيروت - لبنان،1963،ط 1،ج 1،ص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الحسن بن مسعود بن الوزير الدمشقي
</w:t>
      </w:r>
    </w:p>
    <w:p>
      <w:pPr/>
      <w:r>
        <w:rPr/>
        <w:t xml:space="preserve">والحافظ أبو علي الحسن بن مسعود بن الوزير الدمشقي بمرو</w:t>
      </w:r>
    </w:p>
    <w:p>
      <w:pPr>
        <w:jc w:val="start"/>
        <w:bidi/>
      </w:pPr>
      <w:r>
        <w:rPr>
          <w:sz w:val="24"/>
          <w:szCs w:val="24"/>
          <w:b w:val="1"/>
          <w:bCs w:val="1"/>
          <w:rtl/>
        </w:rPr>
        <w:t xml:space="preserve">
المعين في طبقات المحدثين،(دار الفرقان، عمان - الأردن،1984،ط 1،ج 1،ص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2026-05-15T14:24:37+03:00</dcterms:created>
  <dcterms:modified xsi:type="dcterms:W3CDTF">2026-05-15T14:24:37+03:00</dcterms:modified>
</cp:coreProperties>
</file>

<file path=docProps/custom.xml><?xml version="1.0" encoding="utf-8"?>
<Properties xmlns="http://schemas.openxmlformats.org/officeDocument/2006/custom-properties" xmlns:vt="http://schemas.openxmlformats.org/officeDocument/2006/docPropsVTypes"/>
</file>