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رئيس الرؤساء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رئيس الرؤساء
</w:t>
      </w:r>
    </w:p>
    <w:p>
      <w:pPr/>
      <w:r>
        <w:rPr/>
        <w:t xml:space="preserve">ابن رئيس الرؤساء الحسن بن محمد بن علي بن الحسن بن أحمد بن المسلمة، أبو محمد بن أبي نصر ابن الوزير أبي القاسم، الملقب برئيس الرؤساء.</w:t>
      </w:r>
    </w:p>
    <w:p/>
    <w:p>
      <w:pPr/>
      <w:r>
        <w:rPr/>
        <w:t xml:space="preserve">سمع من عم جده أبي جعفر محمد بن أحمد بن المسلمة، وحدث باليسير، وكان أديبا فاضلا شاعرا. وله اختصاص بالمستظهر، وبأولاده: أبي منصور، وأبي الحسن، وأبي عبد الله، يزورهم ويزورونه وينبسطون. وتوفي سنة إحدى وعشرين وخمسمائة.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وليلة بت أجلو في غياهبها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عروس خدر ثوت في الدن مذ حين</w:t>
      </w:r>
    </w:p>
    <w:p/>
    <w:p>
      <w:pPr>
        <w:jc w:val="center"/>
      </w:pPr>
      <w:r>
        <w:rPr>
          <w:color w:val="ff0000"/>
        </w:rPr>
        <w:t xml:space="preserve">من كف أهيف ساجي الطرف معتدل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كالخيزرانة في قد وفي لين</w:t>
      </w:r>
    </w:p>
    <w:p/>
    <w:p>
      <w:pPr>
        <w:jc w:val="center"/>
      </w:pPr>
      <w:r>
        <w:rPr>
          <w:color w:val="ff0000"/>
        </w:rPr>
        <w:t xml:space="preserve">يظل يشدو وقد مال النعاس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شدوا ضعيفا بتطريب وتلحين</w:t>
      </w:r>
    </w:p>
    <w:p/>
    <w:p>
      <w:pPr>
        <w:jc w:val="center"/>
      </w:pPr>
      <w:r>
        <w:rPr>
          <w:color w:val="ff0000"/>
        </w:rPr>
        <w:t xml:space="preserve">مشوا إلى الراح مشي الرخ وانصرفـ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ـوا والراح تمشي بهم مشي الفرازين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هب دموعي سترتها بردائي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نفسي يا معذبي كيف يخفى</w:t>
      </w:r>
    </w:p>
    <w:p/>
    <w:p>
      <w:pPr>
        <w:jc w:val="center"/>
      </w:pPr>
      <w:r>
        <w:rPr>
          <w:color w:val="ff0000"/>
        </w:rPr>
        <w:t xml:space="preserve">قسم الوجد في المحبين نصفيـ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ـن فأعطوا نصفا وأعطيت نصفا</w:t>
      </w:r>
    </w:p>
    <w:p/>
    <w:p>
      <w:pPr>
        <w:jc w:val="center"/>
      </w:pPr>
      <w:r>
        <w:rPr>
          <w:color w:val="ff0000"/>
        </w:rPr>
        <w:t xml:space="preserve">فإذا رمت سلوة قال قلبي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 ذا فعل من يواصل إلفا</w:t>
      </w:r>
    </w:p>
    <w:p/>
    <w:p>
      <w:pPr/>
      <w:r>
        <w:rPr/>
        <w:t xml:space="preserve">قلت: شعر نازل.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رئيس الرؤساء
</w:t>
      </w:r>
    </w:p>
    <w:p>
      <w:pPr/>
      <w:r>
        <w:rPr/>
        <w:t xml:space="preserve">ابن رئيس الرؤساء الحسن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2026-05-13T22:23:13+03:00</dcterms:created>
  <dcterms:modified xsi:type="dcterms:W3CDTF">2026-05-13T22:23:13+03:00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