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الطائي
</w:t>
      </w:r>
    </w:p>
    <w:p>
      <w:pPr/>
      <w:r>
        <w:rPr/>
        <w:t xml:space="preserve">الأمير الطائي حسن بن قحطبة بن شبيب الطائي، كان أميرا من أكبر قواد الرشيد، وكان من رجالات الناس، توفي سنة إحدى وثمانين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2026-05-13T22:38:36+03:00</dcterms:created>
  <dcterms:modified xsi:type="dcterms:W3CDTF">2026-05-13T22:38:36+03:00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