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قاضي القضاة شرف الدين الحنبلي
</w:t>
      </w:r>
    </w:p>
    <w:p>
      <w:pPr>
        <w:jc w:val="start"/>
        <w:bidi/>
      </w:pPr>
      <w:r>
        <w:rPr>
          <w:rFonts w:ascii="arial" w:hAnsi="arial" w:eastAsia="arial" w:cs="arial"/>
          <w:sz w:val="28"/>
          <w:szCs w:val="28"/>
          <w:b w:val="1"/>
          <w:bCs w:val="1"/>
          <w:rtl/>
        </w:rPr>
        <w:t xml:space="preserve">قاضي القضاة شرف الدين الحنبلي
</w:t>
      </w:r>
    </w:p>
    <w:p>
      <w:pPr/>
      <w:r>
        <w:rPr/>
        <w:t xml:space="preserve">قاضي القضاة شرف الدين الحنبلي الحسن بن عبد الله بن الشيخ القدوة الزاهد أبي عمر محمد بن أحمد بن محمد بن قدامة؛ قاضي القضاة شرف الدين أبو الفضل بن الخطيب شرف الدين أبي بكر المقدسي الصالحي الحنبلي. ولد سنة ثمان وثلاثين وستمائة، وتوفي سنة خمس وتسعين وستمائة.</w:t>
      </w:r>
    </w:p>
    <w:p/>
    <w:p>
      <w:pPr/>
      <w:r>
        <w:rPr/>
        <w:t xml:space="preserve">سمع من ابن قميرة، وابن مسلمة، والمرسي، واليلداني، وجماعة. قرأ الحديث بنفسه على الكفرطابي وغيره، وتفقه على عمه شمس الدين، وصحبه مدة، وبرع في المذهب.</w:t>
      </w:r>
    </w:p>
    <w:p/>
    <w:p>
      <w:pPr/>
      <w:r>
        <w:rPr/>
        <w:t xml:space="preserve">وكان مليح الشكل، مديد القامة، حسن الهيئة، له شيب يسير، وفيه لطف ومكارم، وسيادة ومروءة، وديانة وصيانة، وأخلاقه زكية. وسيرته حسنة في الأحكام.</w:t>
      </w:r>
    </w:p>
    <w:p/>
    <w:p>
      <w:pPr/>
      <w:r>
        <w:rPr/>
        <w:t xml:space="preserve">سمع من البرزالي وغيره. توفي بالجبل، وشيعه ملك الأمراء والقضاة، ودفن بمقبرة جده.</w:t>
      </w:r>
    </w:p>
    <w:p/>
    <w:p>
      <w:pPr/>
      <w:r>
        <w:rPr/>
        <w:t xml:space="preserve">ودرس بمدرسة جده، وبدار الحديث الأشرفية. وولي القضاء بعد نجم الدين بن الشيخ.</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2026-05-15T14:27:53+03:00</dcterms:created>
  <dcterms:modified xsi:type="dcterms:W3CDTF">2026-05-15T14:27:53+03:00</dcterms:modified>
</cp:coreProperties>
</file>

<file path=docProps/custom.xml><?xml version="1.0" encoding="utf-8"?>
<Properties xmlns="http://schemas.openxmlformats.org/officeDocument/2006/custom-properties" xmlns:vt="http://schemas.openxmlformats.org/officeDocument/2006/docPropsVTypes"/>
</file>