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الحصني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الحصني المصري
</w:t>
      </w:r>
    </w:p>
    <w:p>
      <w:pPr/>
      <w:r>
        <w:rPr/>
        <w:t xml:space="preserve">ابن الحصني المصري أبو الحسن بن عبد العظيم بن أبي الحسن بن أحمد بن إسماعيل المحدث، مكين الدين ابن الحصني المصري.</w:t>
      </w:r>
    </w:p>
    <w:p/>
    <w:p>
      <w:pPr/>
      <w:r>
        <w:rPr/>
        <w:t xml:space="preserve">ولد بمصر سنة ستمائة، وتوفي سنة أربع وسبعين وستمائة، وسمع الكثير من الجم الغفير، وكتب وتعب، وحصل وفهم، وأكثر عن أصحاب السلفي. وكان حسن القراءة، فاضلا متميزا.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مكين الدين أبو الحسن عبد العظيم بن أبي الحسن ابن الحصني المصري
</w:t>
      </w:r>
    </w:p>
    <w:p>
      <w:pPr/>
      <w:r>
        <w:rPr/>
        <w:t xml:space="preserve">والمحدث مكين الدين أبو الحسن عبد العظيم بن أبي الحسن ابن الحصني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2026-05-07T15:22:21+03:00</dcterms:created>
  <dcterms:modified xsi:type="dcterms:W3CDTF">2026-05-07T15:22:21+03:00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