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سالم بن الحسن بن هبة الله بن محفوظ بن صصرى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بهاء الدين بن صصرى
</w:t>
      </w:r>
    </w:p>
    <w:p>
      <w:pPr/>
      <w:r>
        <w:rPr/>
        <w:t xml:space="preserve">بهاء الدين بن صصرى الحسن بن سالم بن الحسن بن هبة الله بن محفوظ بن صصرى، الصدر الجليل بهاء الدين أبو المواهب. كان شيخا نبيلا مهيبا دينا.</w:t>
      </w:r>
    </w:p>
    <w:p/>
    <w:p>
      <w:pPr/>
      <w:r>
        <w:rPr/>
        <w:t xml:space="preserve">سمع الكندي وابن طبرزد. وروى عنه الدمياطي، وقاضي القضاة نجم الدين أحمد بن صصرى، وأبو علي بن الخلال، وأبو المعالي بن البالسي، وأبو الفداء بن الخباز.</w:t>
      </w:r>
    </w:p>
    <w:p/>
    <w:p>
      <w:pPr/>
      <w:r>
        <w:rPr/>
        <w:t xml:space="preserve">ولم يدخل بهاء الدين في المناصب. وتوفي سنة أربع وستين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2026-05-07T14:28:49+03:00</dcterms:created>
  <dcterms:modified xsi:type="dcterms:W3CDTF">2026-05-07T14:28:49+03:00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