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النقاد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النقاد الكوفي
</w:t>
      </w:r>
    </w:p>
    <w:p>
      <w:pPr/>
      <w:r>
        <w:rPr/>
        <w:t xml:space="preserve">النقاد الكوفي الحسن بن داود. أبو علي الكوفي النحوي المقرئ المعروف بالنقاد- بالنون المفتوحة والقاف المشددة وبعد الألف دال مهملة. توفي في حدود الخمسين والثلاثمائة، وقيل سنة اثنتين وخمسين وثلاثمائة. وله كتاب مخارج الحروف.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2026-05-07T14:22:23+03:00</dcterms:created>
  <dcterms:modified xsi:type="dcterms:W3CDTF">2026-05-07T14:22:23+03:00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