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حمكان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حمكان الشافعي
</w:t>
      </w:r>
    </w:p>
    <w:p>
      <w:pPr/>
      <w:r>
        <w:rPr/>
        <w:t xml:space="preserve">ابن حمكان الشافعي الحسن بن الحسين بن حمكان أبو علي الهمذاني الشافعي الفقيه نزيل بغداد قال الخطيب: سمعت الأزهري يصعفه توفي سنة خمس وأربعمئة.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حمكان الشافعي
</w:t>
      </w:r>
    </w:p>
    <w:p>
      <w:pPr/>
      <w:r>
        <w:rPr/>
        <w:t xml:space="preserve">ابن حمكان الشافعي الحسن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حمكان أبو علي الهمذاني
</w:t>
      </w:r>
    </w:p>
    <w:p>
      <w:pPr/>
      <w:r>
        <w:rPr/>
        <w:t xml:space="preserve">الحسن بن الحسين بن حمكان أبو علي الهمذاني صاحب أبي حامد المروروذي</w:t>
      </w:r>
    </w:p>
    <w:p/>
    <w:p>
      <w:pPr/>
      <w:r>
        <w:rPr/>
        <w:t xml:space="preserve">قال الشيخ سكن بغداد ودرس بها</w:t>
      </w:r>
    </w:p>
    <w:p/>
    <w:p>
      <w:pPr/>
      <w:r>
        <w:rPr/>
        <w:t xml:space="preserve">قلت روى عن أبي بكر النقاش وغيره من خلائق يطول تعدادهم</w:t>
      </w:r>
    </w:p>
    <w:p/>
    <w:p>
      <w:pPr/>
      <w:r>
        <w:rPr/>
        <w:t xml:space="preserve">وروى عنه جماعة منهم أبو القاسم الأزهري وكان يضعفه في الحديث</w:t>
      </w:r>
    </w:p>
    <w:p/>
    <w:p>
      <w:pPr/>
      <w:r>
        <w:rPr/>
        <w:t xml:space="preserve">وله كتاب في مناقب الشافعي رضي الله عنه</w:t>
      </w:r>
    </w:p>
    <w:p/>
    <w:p>
      <w:pPr/>
      <w:r>
        <w:rPr/>
        <w:t xml:space="preserve">توفي في سنة خمس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الحسين، أبو علي بن حمكان الهمذانى
</w:t>
      </w:r>
    </w:p>
    <w:p>
      <w:pPr/>
      <w:r>
        <w:rPr/>
        <w:t xml:space="preserve">الحسن بن الحسين، أبو علي بن حمكان الهمذانى. قال الأزهري: ضعيف، ليس بشئ في الحديث.</w:t>
      </w:r>
    </w:p>
    <w:p/>
    <w:p>
      <w:pPr/>
      <w:r>
        <w:rPr/>
        <w:t xml:space="preserve">قلت: وهو من فقهاء الشافعية.</w:t>
      </w:r>
    </w:p>
    <w:p/>
    <w:p>
      <w:pPr/>
      <w:r>
        <w:rPr/>
        <w:t xml:space="preserve">روى عن جعفر الخلدى، ومات سنة خمس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حمكان، أبو علي
</w:t>
      </w:r>
    </w:p>
    <w:p>
      <w:pPr/>
      <w:r>
        <w:rPr/>
        <w:t xml:space="preserve">الحسن بن الحسين بن حمكان، أبو علي: ضعفه الأزهري.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حكمان أبو علي الهمداني
</w:t>
      </w:r>
    </w:p>
    <w:p>
      <w:pPr/>
      <w:r>
        <w:rPr/>
        <w:t xml:space="preserve">الحسن بن الحسين بن حكمان أبو علي الهمداني </w:t>
      </w:r>
    </w:p>
    <w:p/>
    <w:p>
      <w:pPr/>
      <w:r>
        <w:rPr/>
        <w:t xml:space="preserve">قال الأزهري ضعيف ليس بشيء في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حَمْكان.
</w:t>
      </w:r>
    </w:p>
    <w:p>
      <w:pPr/>
      <w:r>
        <w:rPr/>
        <w:t xml:space="preserve">الحسن بن الحسين بن حَمْكان. </w:t>
      </w:r>
    </w:p>
    <w:p/>
    <w:p>
      <w:pPr/>
      <w:r>
        <w:rPr/>
        <w:t xml:space="preserve">بفتح الحاء المهملة أبو على الهمداني قال: كتبت بالبصرة عن أربعمائة وخمسين شيخاً له ’’مناقب الإمام الشافعي’’، ضعفه الأزهري، مات سنه خمس وأربعمائة. وهو صاحب أبي حامد المروزي سكن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2026-05-13T22:34:35+03:00</dcterms:created>
  <dcterms:modified xsi:type="dcterms:W3CDTF">2026-05-13T22:34:35+03:00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