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السامري
</w:t>
      </w:r>
    </w:p>
    <w:p>
      <w:pPr>
        <w:jc w:val="start"/>
        <w:bidi/>
      </w:pPr>
      <w:r>
        <w:rPr>
          <w:rFonts w:ascii="arial" w:hAnsi="arial" w:eastAsia="arial" w:cs="arial"/>
          <w:sz w:val="28"/>
          <w:szCs w:val="28"/>
          <w:b w:val="1"/>
          <w:bCs w:val="1"/>
          <w:rtl/>
        </w:rPr>
        <w:t xml:space="preserve">أبو علي السامري
</w:t>
      </w:r>
    </w:p>
    <w:p>
      <w:pPr/>
      <w:r>
        <w:rPr/>
        <w:t xml:space="preserve">أبو علي السامري الحسن بن الحسين بن المحسن، أبو علي السامري سكن تكريت وكان بها عدلا وحدث عن أبي علي الحسن بن أحمد بن شاذان ذكره عبد الله بن علي بن سويدة في تاريخ تكريت.</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2026-05-13T22:21:29+03:00</dcterms:created>
  <dcterms:modified xsi:type="dcterms:W3CDTF">2026-05-13T22:21:29+03:00</dcterms:modified>
</cp:coreProperties>
</file>

<file path=docProps/custom.xml><?xml version="1.0" encoding="utf-8"?>
<Properties xmlns="http://schemas.openxmlformats.org/officeDocument/2006/custom-properties" xmlns:vt="http://schemas.openxmlformats.org/officeDocument/2006/docPropsVTypes"/>
</file>