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سفيان الصوفي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سفيان الصوفي المغربي
</w:t>
      </w:r>
    </w:p>
    <w:p>
      <w:pPr/>
      <w:r>
        <w:rPr/>
        <w:t xml:space="preserve">ابن سفيان الصوفي المغربي الحسن بن أبي بكر بن سفيان الصيرفي ذكره ابن رشيق في الأنموذج وقال: من أهل العلم بهذه الصناعة والذكر والتقدم فيها وله في النجوم نظر جيد وعمه الفقيه أبو عمر ابن سفيان أحد فقهاء بلدنا وعباده وكان أبوه أيضا من العلماء بالشرع وأورد له: </w:t>
      </w:r>
    </w:p>
    <w:p/>
    <w:p>
      <w:pPr>
        <w:jc w:val="center"/>
      </w:pPr>
      <w:r>
        <w:rPr>
          <w:color w:val="ff0000"/>
        </w:rPr>
        <w:t xml:space="preserve">يا ليلة بت بها معجبا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كان أحلى طعمها في فمي</w:t>
      </w:r>
    </w:p>
    <w:p/>
    <w:p>
      <w:pPr>
        <w:jc w:val="center"/>
      </w:pPr>
      <w:r>
        <w:rPr>
          <w:color w:val="ff0000"/>
        </w:rPr>
        <w:t xml:space="preserve">بت وبات البدر لي صاحبا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مجلس قد حف بالأنعم</w:t>
      </w:r>
    </w:p>
    <w:p/>
    <w:p>
      <w:pPr>
        <w:jc w:val="center"/>
      </w:pPr>
      <w:r>
        <w:rPr>
          <w:color w:val="ff0000"/>
        </w:rPr>
        <w:t xml:space="preserve">يسقي من الراح سلافاتها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أكؤس صيغت من الأنجم</w:t>
      </w:r>
    </w:p>
    <w:p/>
    <w:p>
      <w:pPr>
        <w:jc w:val="center"/>
      </w:pPr>
      <w:r>
        <w:rPr>
          <w:color w:val="ff0000"/>
        </w:rPr>
        <w:t xml:space="preserve">ما زال يلهيني وألهو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انثنى الظبي على معصمي</w:t>
      </w:r>
    </w:p>
    <w:p/>
    <w:p>
      <w:pPr>
        <w:jc w:val="center"/>
      </w:pPr>
      <w:r>
        <w:rPr>
          <w:color w:val="ff0000"/>
        </w:rPr>
        <w:t xml:space="preserve">وكلما حاول أن يهتدي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نكس بالراس كفعل الحم</w:t>
      </w:r>
    </w:p>
    <w:p/>
    <w:p>
      <w:pPr>
        <w:jc w:val="center"/>
      </w:pPr>
      <w:r>
        <w:rPr>
          <w:color w:val="ff0000"/>
        </w:rPr>
        <w:t xml:space="preserve">رق له قلبي فقلبته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نقدي للدينار والدرهم</w:t>
      </w:r>
    </w:p>
    <w:p/>
    <w:p>
      <w:pPr>
        <w:jc w:val="center"/>
      </w:pPr>
      <w:r>
        <w:rPr>
          <w:color w:val="ff0000"/>
        </w:rPr>
        <w:t xml:space="preserve">ولم أزل أدنيه من مهجتي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لقد أسكنته أعظمي</w:t>
      </w:r>
    </w:p>
    <w:p/>
    <w:p>
      <w:pPr>
        <w:jc w:val="center"/>
      </w:pPr>
      <w:r>
        <w:rPr>
          <w:color w:val="ff0000"/>
        </w:rPr>
        <w:t xml:space="preserve">جعلته من مقلتي ناظري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فؤادي في مكان الدم</w:t>
      </w:r>
    </w:p>
    <w:p/>
    <w:p>
      <w:pPr>
        <w:jc w:val="center"/>
      </w:pPr>
      <w:r>
        <w:rPr>
          <w:color w:val="ff0000"/>
        </w:rPr>
        <w:t xml:space="preserve">أستغفر الله فكم من لذة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نلتها منه بلا محرم</w:t>
      </w:r>
    </w:p>
    <w:p/>
    <w:p>
      <w:pPr/>
      <w:r>
        <w:rPr/>
        <w:t xml:space="preserve">قلت: شعر منسجم بلا غوص.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2026-05-07T13:27:36+03:00</dcterms:created>
  <dcterms:modified xsi:type="dcterms:W3CDTF">2026-05-07T13:27:36+03:00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