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 الإربلي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 الإربلي الطبيب
</w:t>
      </w:r>
    </w:p>
    <w:p>
      <w:pPr/>
      <w:r>
        <w:rPr/>
        <w:t xml:space="preserve">العز الإربلي الطبيب الحسن بن أحمد بن زفر الحكيم عز الدين الإربلي. سمع ابن الخلال والموازيني وخلقا قال الشيخ شمس الدين: كان مظلما في دينه ونحلته متفلسفا صادقا في نقله حصل إثبات سماعاته وألف كتبا وتواريخ منها: السيرة في مجلدين، وسمع معنا كثيرا. وتوفي سنة ست وعشرين وسبعمئة، قلت ومجاميعه بخطه معروفة وغالبها تراجم شعراء وتواريخ ووفيات ويعرف بالعز الإربلي الطبيب.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2026-05-07T13:40:13+03:00</dcterms:created>
  <dcterms:modified xsi:type="dcterms:W3CDTF">2026-05-07T13:40:13+03:00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