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الحربي الفقيه
</w:t>
      </w:r>
    </w:p>
    <w:p>
      <w:pPr>
        <w:jc w:val="start"/>
        <w:bidi/>
      </w:pPr>
      <w:r>
        <w:rPr>
          <w:rFonts w:ascii="arial" w:hAnsi="arial" w:eastAsia="arial" w:cs="arial"/>
          <w:sz w:val="28"/>
          <w:szCs w:val="28"/>
          <w:b w:val="1"/>
          <w:bCs w:val="1"/>
          <w:rtl/>
        </w:rPr>
        <w:t xml:space="preserve">الحربي الفقيه
</w:t>
      </w:r>
    </w:p>
    <w:p>
      <w:pPr/>
      <w:r>
        <w:rPr/>
        <w:t xml:space="preserve">الحربي الفقيه أبو إسحاق، اسمه: إبراهيم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الحربي الإمام الحافظ شيخ الإسلام أبو إسحاق إبراهيم بن إسحاق البغدادي
</w:t>
      </w:r>
    </w:p>
    <w:p>
      <w:pPr/>
      <w:r>
        <w:rPr/>
        <w:t xml:space="preserve">الحربي الإمام الحافظ شيخ الإسلام أبو إسحاق إبراهيم بن إسحاق البغدادي </w:t>
      </w:r>
    </w:p>
    <w:p/>
    <w:p>
      <w:pPr/>
      <w:r>
        <w:rPr/>
        <w:t xml:space="preserve">أحد الأعلام ولد سنة ثمان وتسعين ومائة</w:t>
      </w:r>
    </w:p>
    <w:p/>
    <w:p>
      <w:pPr/>
      <w:r>
        <w:rPr/>
        <w:t xml:space="preserve">وسمع أبا نعيم وعفان والطبقة وتفقه على الإمام أحمد فكان من جملة أصحابه حدث عنه ابن صاعد والنجاد وأبو بكر الشافعي والقطيعي</w:t>
      </w:r>
    </w:p>
    <w:p/>
    <w:p>
      <w:pPr/>
      <w:r>
        <w:rPr/>
        <w:t xml:space="preserve">وكان إمامًا في العلم رأسا في الزهد عارفًا بالفقه بصيرًا بالأحكام حافظًا للحديث مميزا لعلله قيمًا بالأدب جماعا للغة صنف غريب الحديث وغيره مات في ذي الحجة سنة خمس وثمانين ومائتين وفيها مات مسند اليمن إسحاق الديري</w:t>
      </w:r>
    </w:p>
    <w:p>
      <w:pPr>
        <w:jc w:val="start"/>
        <w:bidi/>
      </w:pPr>
      <w:r>
        <w:rPr>
          <w:sz w:val="24"/>
          <w:szCs w:val="24"/>
          <w:b w:val="1"/>
          <w:bCs w:val="1"/>
          <w:rtl/>
        </w:rPr>
        <w:t xml:space="preserve">
طبقات الحفاظ،(دار الكتب العلمية - بيروت،1403،ط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2026-05-05T10:02:32+03:00</dcterms:created>
  <dcterms:modified xsi:type="dcterms:W3CDTF">2026-05-05T10:02:32+03:00</dcterms:modified>
</cp:coreProperties>
</file>

<file path=docProps/custom.xml><?xml version="1.0" encoding="utf-8"?>
<Properties xmlns="http://schemas.openxmlformats.org/officeDocument/2006/custom-properties" xmlns:vt="http://schemas.openxmlformats.org/officeDocument/2006/docPropsVTypes"/>
</file>