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نصيب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نصيب الأصغر
</w:t>
      </w:r>
    </w:p>
    <w:p>
      <w:pPr/>
      <w:r>
        <w:rPr/>
        <w:t xml:space="preserve">بنت نصيب الأصغر الحجناء بنت نصيب الأصغر الحبشي، مولى المهدي. وسيأتي ذكر والدها إن شاء الله في حرف النون مكانه، لها مدائح في المهدي فمن ذلك قولها: </w:t>
      </w:r>
    </w:p>
    <w:p/>
    <w:p>
      <w:pPr>
        <w:jc w:val="center"/>
      </w:pPr>
      <w:r>
        <w:rPr>
          <w:color w:val="ff0000"/>
        </w:rPr>
        <w:t xml:space="preserve">أمير المؤمنين ألا ترانا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خنافس بيننا جعل كبير</w:t>
      </w:r>
    </w:p>
    <w:p/>
    <w:p>
      <w:pPr>
        <w:jc w:val="center"/>
      </w:pPr>
      <w:r>
        <w:rPr>
          <w:color w:val="ff0000"/>
        </w:rPr>
        <w:t xml:space="preserve">أمير المؤمنين ألا ترانا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كأنا من سواد الليل قير</w:t>
      </w:r>
    </w:p>
    <w:p/>
    <w:p>
      <w:pPr>
        <w:jc w:val="center"/>
      </w:pPr>
      <w:r>
        <w:rPr>
          <w:color w:val="ff0000"/>
        </w:rPr>
        <w:t xml:space="preserve">أمير المؤمنين ألا ترانا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فقيرات ووالدنا فقير</w:t>
      </w:r>
    </w:p>
    <w:p/>
    <w:p>
      <w:pPr>
        <w:jc w:val="center"/>
      </w:pPr>
      <w:r>
        <w:rPr>
          <w:color w:val="ff0000"/>
        </w:rPr>
        <w:t xml:space="preserve">أضر بنا شقاء الجد منه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يميرنا في من يمير</w:t>
      </w:r>
    </w:p>
    <w:p/>
    <w:p>
      <w:pPr>
        <w:jc w:val="center"/>
      </w:pPr>
      <w:r>
        <w:rPr>
          <w:color w:val="ff0000"/>
        </w:rPr>
        <w:t xml:space="preserve">وأحواض الخلافة مترعات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عرف ومعروف كبير</w:t>
      </w:r>
    </w:p>
    <w:p/>
    <w:p>
      <w:pPr>
        <w:jc w:val="center"/>
      </w:pPr>
      <w:r>
        <w:rPr>
          <w:color w:val="ff0000"/>
        </w:rPr>
        <w:t xml:space="preserve">أمير المؤمنين وأنت غيث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يعم الناس وابله غزير</w:t>
      </w:r>
    </w:p>
    <w:p/>
    <w:p>
      <w:pPr>
        <w:jc w:val="center"/>
      </w:pPr>
      <w:r>
        <w:rPr>
          <w:color w:val="ff0000"/>
        </w:rPr>
        <w:t xml:space="preserve">يعاش بفضل جودك بعد موت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عالوا وينجبر الكسير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حجناء بنت نصيب الأصغر
</w:t>
      </w:r>
    </w:p>
    <w:p>
      <w:pPr/>
      <w:r>
        <w:rPr/>
        <w:t xml:space="preserve">حجناء بنت نصيب الأصغر ترجمتها</w:t>
      </w:r>
    </w:p>
    <w:p/>
    <w:p>
      <w:pPr/>
      <w:r>
        <w:rPr/>
        <w:t xml:space="preserve">أبوها نصيب الأصغر مولى المهدي, وكان شاعرا مجيدا, أعتقه المهدي أو ابنه موسى الهادي, وله فيهما مدائح وفي بني العباس وكذلك ابنته الحجناء.</w:t>
      </w:r>
    </w:p>
    <w:p/>
    <w:p>
      <w:pPr/>
      <w:r>
        <w:rPr/>
        <w:t xml:space="preserve">المناسبة</w:t>
      </w:r>
    </w:p>
    <w:p/>
    <w:p>
      <w:pPr/>
      <w:r>
        <w:rPr/>
        <w:t xml:space="preserve">دخلت مع أبيها على المهدي (بعيسى باز) فأنشدته: (من الخفيف)</w:t>
      </w:r>
    </w:p>
    <w:p/>
    <w:p>
      <w:pPr>
        <w:jc w:val="center"/>
      </w:pPr>
      <w:r>
        <w:rPr>
          <w:color w:val="ff0000"/>
        </w:rPr>
        <w:t xml:space="preserve">رب عيش ولذة ونعيم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وبهاء بمشرق البلدان</w:t>
      </w:r>
    </w:p>
    <w:p/>
    <w:p>
      <w:pPr>
        <w:jc w:val="center"/>
      </w:pPr>
      <w:r>
        <w:rPr>
          <w:color w:val="ff0000"/>
        </w:rPr>
        <w:t xml:space="preserve">بسط الله فيه أبهى بساط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بهار وزاهر الحوذان</w:t>
      </w:r>
    </w:p>
    <w:p/>
    <w:p>
      <w:pPr>
        <w:jc w:val="center"/>
      </w:pPr>
      <w:r>
        <w:rPr>
          <w:color w:val="ff0000"/>
        </w:rPr>
        <w:t xml:space="preserve">ثم من ناضر من العشب الأخ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ضر يزهي شقائق النعمان</w:t>
      </w:r>
    </w:p>
    <w:p/>
    <w:p>
      <w:pPr>
        <w:jc w:val="center"/>
      </w:pPr>
      <w:r>
        <w:rPr>
          <w:color w:val="ff0000"/>
        </w:rPr>
        <w:t xml:space="preserve">مده الله بالتحاسين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قصرت دون طوله العينان</w:t>
      </w:r>
    </w:p>
    <w:p/>
    <w:p>
      <w:pPr>
        <w:jc w:val="center"/>
      </w:pPr>
      <w:r>
        <w:rPr>
          <w:color w:val="ff0000"/>
        </w:rPr>
        <w:t xml:space="preserve">حفلت حافتاه حيث تناهي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بخيام في العين كالظلمان</w:t>
      </w:r>
    </w:p>
    <w:p/>
    <w:p>
      <w:pPr>
        <w:jc w:val="center"/>
      </w:pPr>
      <w:r>
        <w:rPr>
          <w:color w:val="ff0000"/>
        </w:rPr>
        <w:t xml:space="preserve">زينوا وسطها بطارمة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 الثريا يحفها النسران</w:t>
      </w:r>
    </w:p>
    <w:p/>
    <w:p>
      <w:pPr>
        <w:jc w:val="center"/>
      </w:pPr>
      <w:r>
        <w:rPr>
          <w:color w:val="ff0000"/>
        </w:rPr>
        <w:t xml:space="preserve">ثم حشو الخيام بيض كأمثا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 المها في صرائم الكثبان</w:t>
      </w:r>
    </w:p>
    <w:p/>
    <w:p>
      <w:pPr>
        <w:jc w:val="center"/>
      </w:pPr>
      <w:r>
        <w:rPr>
          <w:color w:val="ff0000"/>
        </w:rPr>
        <w:t xml:space="preserve">يتجارين في غناء شجي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أسعدني يا نخلتي حلوان</w:t>
      </w:r>
    </w:p>
    <w:p/>
    <w:p>
      <w:pPr>
        <w:jc w:val="center"/>
      </w:pPr>
      <w:r>
        <w:rPr>
          <w:color w:val="ff0000"/>
        </w:rPr>
        <w:t xml:space="preserve">فبقصر السلام من سلم الل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هـ وأبقى, خليفة الرحمن</w:t>
      </w:r>
    </w:p>
    <w:p/>
    <w:p>
      <w:pPr>
        <w:jc w:val="center"/>
      </w:pPr>
      <w:r>
        <w:rPr>
          <w:color w:val="ff0000"/>
        </w:rPr>
        <w:t xml:space="preserve">ولديه الغزلان بل هن أبهى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عنده من شوادر الغزلان</w:t>
      </w:r>
    </w:p>
    <w:p/>
    <w:p>
      <w:pPr>
        <w:jc w:val="center"/>
      </w:pPr>
      <w:r>
        <w:rPr>
          <w:color w:val="ff0000"/>
        </w:rPr>
        <w:t xml:space="preserve">يا له منظرا ويوم سرور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شهدت لذتيه كل حصان</w:t>
      </w:r>
    </w:p>
    <w:p/>
    <w:p>
      <w:pPr/>
      <w:r>
        <w:rPr/>
        <w:t xml:space="preserve">فأمر المهدي له بعشرة آلاف درهم ولأبيهما بمثلها.</w:t>
      </w:r>
    </w:p>
    <w:p/>
    <w:p>
      <w:pPr/>
      <w:r>
        <w:rPr/>
        <w:t xml:space="preserve">المناسبة</w:t>
      </w:r>
    </w:p>
    <w:p/>
    <w:p>
      <w:pPr/>
      <w:r>
        <w:rPr/>
        <w:t xml:space="preserve">دخلت حجناء على العباسة ابنة المهدية فأنشدتها: (من الطويل)</w:t>
      </w:r>
    </w:p>
    <w:p/>
    <w:p>
      <w:pPr>
        <w:jc w:val="center"/>
      </w:pPr>
      <w:r>
        <w:rPr>
          <w:color w:val="ff0000"/>
        </w:rPr>
        <w:t xml:space="preserve">أتيناك يا عباسة الخير لي حمى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عجفت أم المهاري وكلت</w:t>
      </w:r>
    </w:p>
    <w:p/>
    <w:p>
      <w:pPr>
        <w:jc w:val="center"/>
      </w:pPr>
      <w:r>
        <w:rPr>
          <w:color w:val="ff0000"/>
        </w:rPr>
        <w:t xml:space="preserve">وما تركت منا السنون بقية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سوى رمة منا من الجهد رمت</w:t>
      </w:r>
    </w:p>
    <w:p/>
    <w:p>
      <w:pPr>
        <w:jc w:val="center"/>
      </w:pPr>
      <w:r>
        <w:rPr>
          <w:color w:val="ff0000"/>
        </w:rPr>
        <w:t xml:space="preserve">فقال لنا من ينصح الرأي 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ولت الأموال عنا فقلت</w:t>
      </w:r>
    </w:p>
    <w:p/>
    <w:p>
      <w:pPr>
        <w:jc w:val="center"/>
      </w:pPr>
      <w:r>
        <w:rPr>
          <w:color w:val="ff0000"/>
        </w:rPr>
        <w:t xml:space="preserve">عليك ابنة المهدي عوذي ببابها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محل الخير في حيث حلت</w:t>
      </w:r>
    </w:p>
    <w:p/>
    <w:p>
      <w:pPr/>
      <w:r>
        <w:rPr/>
        <w:t xml:space="preserve">فأمرت لها بثلاثة آلاف درهم وكسوة وطيب فقالت: (من البسيط)</w:t>
      </w:r>
    </w:p>
    <w:p/>
    <w:p>
      <w:pPr>
        <w:jc w:val="center"/>
      </w:pPr>
      <w:r>
        <w:rPr>
          <w:color w:val="ff0000"/>
        </w:rPr>
        <w:t xml:space="preserve">أغنيتني يا ابنة المهدي أي غنى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بأعجرين كثيرة فيها الورق</w:t>
      </w:r>
    </w:p>
    <w:p/>
    <w:p>
      <w:pPr>
        <w:jc w:val="center"/>
      </w:pPr>
      <w:r>
        <w:rPr>
          <w:color w:val="ff0000"/>
        </w:rPr>
        <w:t xml:space="preserve">من ضرب تسع وتسعين محككة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 المصابيح في الظلماء تأتلق</w:t>
      </w:r>
    </w:p>
    <w:p/>
    <w:p>
      <w:pPr>
        <w:jc w:val="center"/>
      </w:pPr>
      <w:r>
        <w:rPr>
          <w:color w:val="ff0000"/>
        </w:rPr>
        <w:t xml:space="preserve">أما الحسود فقد أمسى تغيظه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غما وكاد برجع الريق يختنق</w:t>
      </w:r>
    </w:p>
    <w:p/>
    <w:p>
      <w:pPr>
        <w:jc w:val="center"/>
      </w:pPr>
      <w:r>
        <w:rPr>
          <w:color w:val="ff0000"/>
        </w:rPr>
        <w:t xml:space="preserve">وذو الصداقة مسرور لنا فرح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بادية البشارة زاه وجهه شرق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2026-05-05T09:02:58+03:00</dcterms:created>
  <dcterms:modified xsi:type="dcterms:W3CDTF">2026-05-05T09:02:58+03:00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