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الفساطيطي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الفساطيطي
</w:t>
      </w:r>
    </w:p>
    <w:p>
      <w:pPr/>
      <w:r>
        <w:rPr/>
        <w:t xml:space="preserve">الفساطيطي حجاج بن بصير، أبو محمد الفساطيطي. قال أبو حاتم: ضعيف تركوا حديثه. توفي سنة ثلاث عشرة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2026-05-05T08:59:28+03:00</dcterms:created>
  <dcterms:modified xsi:type="dcterms:W3CDTF">2026-05-05T08:59:28+03:00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