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أم حبيبة
</w:t>
      </w:r>
    </w:p>
    <w:p>
      <w:pPr>
        <w:jc w:val="start"/>
        <w:bidi/>
      </w:pPr>
      <w:r>
        <w:rPr>
          <w:rFonts w:ascii="arial" w:hAnsi="arial" w:eastAsia="arial" w:cs="arial"/>
          <w:sz w:val="28"/>
          <w:szCs w:val="28"/>
          <w:b w:val="1"/>
          <w:bCs w:val="1"/>
          <w:rtl/>
        </w:rPr>
        <w:t xml:space="preserve">بنت أم حبيبة
</w:t>
      </w:r>
    </w:p>
    <w:p>
      <w:pPr/>
      <w:r>
        <w:rPr/>
        <w:t xml:space="preserve">بنت أم حبيبة حبيبة. قال ابن عبد البر: أظنها حبيبة بنت أم حبيبة ابنة أبي سفيان. روى الزهري عن عروة عن زينب بنت أم سلمة عن حبيبة بنت أم حبيبة عن أمها أم حبيبة عن زينب بنت جحش قالت: استيقظ رسول الله صلى الله عليه وسلم من نوم محمرا وجهه وهو يقول: لا إله إلا الله ويل للعرب، من شر قد اقترب الحديث. قال سفيان: لا أحفظ من الزهري. وفي هذا الحديث أربع نسوة صحابيات كلهن قد رأين رسول الله صلى الله عليه وسلم ثنتين من أزواجه أم حبيبة وزينب بنت جحش وثنتين ربيبتاه أم سلمة وحبيبة بنت أم حبيبة.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2026-05-05T08:04:16+03:00</dcterms:created>
  <dcterms:modified xsi:type="dcterms:W3CDTF">2026-05-05T08:04:16+03:00</dcterms:modified>
</cp:coreProperties>
</file>

<file path=docProps/custom.xml><?xml version="1.0" encoding="utf-8"?>
<Properties xmlns="http://schemas.openxmlformats.org/officeDocument/2006/custom-properties" xmlns:vt="http://schemas.openxmlformats.org/officeDocument/2006/docPropsVTypes"/>
</file>