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المصطقلي
</w:t>
      </w:r>
    </w:p>
    <w:p>
      <w:pPr>
        <w:jc w:val="start"/>
        <w:bidi/>
      </w:pPr>
      <w:r>
        <w:rPr>
          <w:rFonts w:ascii="arial" w:hAnsi="arial" w:eastAsia="arial" w:cs="arial"/>
          <w:sz w:val="28"/>
          <w:szCs w:val="28"/>
          <w:b w:val="1"/>
          <w:bCs w:val="1"/>
          <w:rtl/>
        </w:rPr>
        <w:t xml:space="preserve">المصطقلي
</w:t>
      </w:r>
    </w:p>
    <w:p>
      <w:pPr/>
      <w:r>
        <w:rPr/>
        <w:t xml:space="preserve">المصطقلي الحارث بن أبي ضرار المصطلقي الخزاعي، والد جويرية بنت الحارث قال ابن إسحاق: تزوج رسول الله صلى الله عليه وسلم جويرية بنت الحارث في سبايا بني المصطلق من خزاعة فوقعت في السهم لثابت بن قيس بن شماس قال: فأقبل أبوها الحارث بفداء ابنته، فلما كان بالعقيق نظر إلى الإبل التي جاء بها للفداء فرغب في بعيرين فغيبهما في شعب من شعاب العقيق، ثم أتى النبي صلى الله عليه وسلم فقال: يا محمد. أصبتم ابنتي وهذا فداؤها. فقال رسول الله صلى الله عليه وسلم فأين البعيران اللذان غيبت بالعقيق في شعب كذا وكذا؟ فقال الحارث: أشهد أن لا إله إلا الله وأنك رسول الله فوالله ما أطلع على ذلك إلا الله. وأسلم الحارث وأسلم معه ابنان وناس من قومه.</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2026-05-05T06:56:25+03:00</dcterms:created>
  <dcterms:modified xsi:type="dcterms:W3CDTF">2026-05-05T06:56:25+03:00</dcterms:modified>
</cp:coreProperties>
</file>

<file path=docProps/custom.xml><?xml version="1.0" encoding="utf-8"?>
<Properties xmlns="http://schemas.openxmlformats.org/officeDocument/2006/custom-properties" xmlns:vt="http://schemas.openxmlformats.org/officeDocument/2006/docPropsVTypes"/>
</file>