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جندل أبو علي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جندل أبو علي الكوفي
</w:t>
      </w:r>
    </w:p>
    <w:p>
      <w:pPr/>
      <w:r>
        <w:rPr/>
        <w:t xml:space="preserve">جندل أبو علي الكوفي جندل بن والق بن هجرس، أبو علي التغلبي الكوفي. روى عنه البخاري في كتاب الأدب وقال أبو حاتم: صدوق، وتوفي سنة ست وعشرين ومئتين.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2026-05-05T03:36:45+03:00</dcterms:created>
  <dcterms:modified xsi:type="dcterms:W3CDTF">2026-05-05T03:36:45+03:00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