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ميمون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 الأنماطي
</w:t>
      </w:r>
    </w:p>
    <w:p>
      <w:pPr/>
      <w:r>
        <w:rPr/>
        <w:t xml:space="preserve">ابن ميمون الأنماطي جعفر بن ميمون الأنماطي. روى له أبو داود والترمذي والنسائي وابن ماجة. وتوفي في حدود الخمسين والمئة.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2026-05-05T01:21:30+03:00</dcterms:created>
  <dcterms:modified xsi:type="dcterms:W3CDTF">2026-05-05T01:21:30+03:00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