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النحوي
</w:t>
      </w:r>
    </w:p>
    <w:p>
      <w:pPr>
        <w:jc w:val="start"/>
        <w:bidi/>
      </w:pPr>
      <w:r>
        <w:rPr>
          <w:rFonts w:ascii="arial" w:hAnsi="arial" w:eastAsia="arial" w:cs="arial"/>
          <w:sz w:val="28"/>
          <w:szCs w:val="28"/>
          <w:b w:val="1"/>
          <w:bCs w:val="1"/>
          <w:rtl/>
        </w:rPr>
        <w:t xml:space="preserve">ابن الحداد النحوي
</w:t>
      </w:r>
    </w:p>
    <w:p>
      <w:pPr/>
      <w:r>
        <w:rPr/>
        <w:t xml:space="preserve">ابن الحداد النحوي جعفر بن موسى يعرف بابن الحداد النحوي كتب الناس عنه شيئا من اللغة وغريب الحديث وما كان من كتب أبي عبيد مما سمعه من أحمد بن يوسف التغلبي وغير ذلك وكان من ثقات المسلمين وخيارهم. توفي سنة تسع وثمانين ومئتين.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موسى، يعرف بابن الحداد
</w:t>
      </w:r>
    </w:p>
    <w:p>
      <w:pPr/>
      <w:r>
        <w:rPr/>
        <w:t xml:space="preserve">جعفر بن موسى، يعرف بابن الحداد  أبو الفضل النحوي: كتب الناس عنه شيئا من اللغة وغريب الحديث وما كان من كتب أبي عبيد ما سمعه من أحمد بن يوسف التغلبي وغير ذلك، وكان من ثقات المسلمين وخيارهم. مات لثلاث خلون من شعبان سنة تسع وثمانين ومائتين، ودفن بقرب منزله ظهر قنطرة البردان.</w:t>
      </w:r>
    </w:p>
    <w:p>
      <w:pPr>
        <w:jc w:val="start"/>
        <w:bidi/>
      </w:pPr>
      <w:r>
        <w:rPr>
          <w:sz w:val="24"/>
          <w:szCs w:val="24"/>
          <w:b w:val="1"/>
          <w:bCs w:val="1"/>
          <w:rtl/>
        </w:rPr>
        <w:t xml:space="preserve">
معجم الأدباء / إرشاد الأريب إلى معرفة الأديب،(دار الغرب الإسلامي - بيروت،1993،ط 0،ج 2،ص 798)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2026-05-05T01:20:19+03:00</dcterms:created>
  <dcterms:modified xsi:type="dcterms:W3CDTF">2026-05-05T01:20:19+03:00</dcterms:modified>
</cp:coreProperties>
</file>

<file path=docProps/custom.xml><?xml version="1.0" encoding="utf-8"?>
<Properties xmlns="http://schemas.openxmlformats.org/officeDocument/2006/custom-properties" xmlns:vt="http://schemas.openxmlformats.org/officeDocument/2006/docPropsVTypes"/>
</file>