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ضياء الدين الصعيدي الشافعي
</w:t>
      </w:r>
    </w:p>
    <w:p>
      <w:pPr>
        <w:jc w:val="start"/>
        <w:bidi/>
      </w:pPr>
      <w:r>
        <w:rPr>
          <w:rFonts w:ascii="arial" w:hAnsi="arial" w:eastAsia="arial" w:cs="arial"/>
          <w:sz w:val="28"/>
          <w:szCs w:val="28"/>
          <w:b w:val="1"/>
          <w:bCs w:val="1"/>
          <w:rtl/>
        </w:rPr>
        <w:t xml:space="preserve">ضياء الدين الصعيدي الشافعي
</w:t>
      </w:r>
    </w:p>
    <w:p>
      <w:pPr/>
      <w:r>
        <w:rPr/>
        <w:t xml:space="preserve">ضياء الدين الصعيدي الشافعي جعفر بن محمد بن عبد الكريم بن أحمد بن حجون بن محمد بن حمزة، الإمام المفتي ضياء الدين أبو الفضل الصعيدي الشافعي الحسيني أفتى بضعا وأربعين سنة ودرس بمشهد الحسين وبمدرسة زين التجار، وبرع في المذهب وناظر. ولد سنة ثمان عشرة وسمع وهو شاب، من ابن الجميزي وأبي القاسم السبط. وتوفي سنة ستة وتسعين وستمئة.</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محمد بن عبد الكريم بن أحمد بن حجون بن محمد بن حمزة: الإمام المفتي ضياء الدين أبو الفضل الصعيدي الشافعي الحسيني
</w:t>
      </w:r>
    </w:p>
    <w:p>
      <w:pPr/>
      <w:r>
        <w:rPr/>
        <w:t xml:space="preserve">جعفر بن محمد بن عبد الكريم بن أحمد بن حجون بن محمد بن حمزة: الإمام المفتي ضياء الدين أبو الفضل الصعيدي الشافعي الحسيني درس بمشهد الحسين، وبمدرسة زين التجار. وسمع وهو شاب من ابن الجميزي وأبي القاسم السبط.</w:t>
      </w:r>
      <w:br/>
      <w:r>
        <w:rPr/>
        <w:t xml:space="preserve">وكان قد برع في المذهب، وأفتى أربعين سنة من عمره، فأفنى مدتها في ذلك وأذهب، وخدم العلم زمانا، وكان على استخراج معانيه معانا.</w:t>
      </w:r>
      <w:br/>
      <w:r>
        <w:rPr/>
        <w:t xml:space="preserve">ولم يزل الضياء على حاله إلى أن محي، ودفع إلى حفرته ودحي.</w:t>
      </w:r>
      <w:br/>
      <w:r>
        <w:rPr/>
        <w:t xml:space="preserve">ووفاته رحمه الله تعالى على سنة ست وتسعين وست مئة.</w:t>
      </w:r>
      <w:br/>
      <w:r>
        <w:rPr/>
        <w:t xml:space="preserve">ومولده سنة ثمان عشرة وست مئة.</w:t>
      </w:r>
    </w:p>
    <w:p>
      <w:pPr>
        <w:jc w:val="start"/>
        <w:bidi/>
      </w:pPr>
      <w:r>
        <w:rPr>
          <w:sz w:val="24"/>
          <w:szCs w:val="24"/>
          <w:b w:val="1"/>
          <w:bCs w:val="1"/>
          <w:rtl/>
        </w:rPr>
        <w:t xml:space="preserve">
أعيان العصر وأعوان النصر،(دار الفكر المعاصر، بيروت - لبنان / دار الفكر، دمشق - سوريا،1998،ط 1،ج 2،ص 156)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محمد بن القدوة الزاهد عبد الرحيم بن أحمد بن حجون المفتي الأوحد أبو الفضل العلوي الحسيني الصعيدي الشافعي
</w:t>
      </w:r>
    </w:p>
    <w:p>
      <w:pPr/>
      <w:r>
        <w:rPr/>
        <w:t xml:space="preserve">جعفر بن محمد بن القدوة الزاهد عبد الرحيم بن أحمد بن حجون المفتي الأوحد أبو الفضل العلوي الحسيني الصعيدي الشافعي ولد في أول سنة تسع عشرة وست مائة، كان من كبار الشافعية، صاحب فنون وأصول، ومنقول ومعقول، تخرج به أئمة، ذكر الأبيوردي، والدمياطي في معجميهما، سمع من ابن الجميزي، وسبط السلفي، وسمع بدمشق من خالد الحافظ.</w:t>
      </w:r>
    </w:p>
    <w:p/>
    <w:p>
      <w:pPr/>
      <w:r>
        <w:rPr/>
        <w:t xml:space="preserve">توفي في ربيع الأول من سنة ست وتسعين وست مائة.</w:t>
      </w:r>
    </w:p>
    <w:p/>
    <w:p>
      <w:pPr/>
      <w:r>
        <w:rPr/>
        <w:t xml:space="preserve">أخبرنا جعفر بن محمد العلوي.</w:t>
      </w:r>
    </w:p>
    <w:p/>
    <w:p>
      <w:pPr/>
      <w:r>
        <w:rPr/>
        <w:t xml:space="preserve">أخبرنا عبد الرحمن بن مكي، وأنا أبو عبد الله بن صاعد، أنا أبو علي الأوقي، قالا: أنا أبو طاهر السلفي، أنا المعمر بن محمد الحبال، أنا جناح بن نذير القاضي، نا محمد بن علي بن دحيم، ثنا محمد بن الحسين الحنيني، نا أبو غسان، نا شريك، عن حمد، عن أنس: أن النبي صلى الله عليه وسلم جاء يصلي وصلينا معه صلاة غير فريضة، ثم شرب من قربة معلقة، وهو قائم فعمدت أم سليم فقطعت فم القربة، فقالت: لا يشرب منها أحد بعدك أبدا</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1،ص 203)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2026-05-05T01:34:33+03:00</dcterms:created>
  <dcterms:modified xsi:type="dcterms:W3CDTF">2026-05-05T01:34:33+03:00</dcterms:modified>
</cp:coreProperties>
</file>

<file path=docProps/custom.xml><?xml version="1.0" encoding="utf-8"?>
<Properties xmlns="http://schemas.openxmlformats.org/officeDocument/2006/custom-properties" xmlns:vt="http://schemas.openxmlformats.org/officeDocument/2006/docPropsVTypes"/>
</file>