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المشتهي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المشتهي الدمشقي
</w:t>
      </w:r>
    </w:p>
    <w:p>
      <w:pPr/>
      <w:r>
        <w:rPr/>
        <w:t xml:space="preserve">المشتهي الدمشقي جعفر بن المحسن أبو الفضل المعروف بالمشتهي الدمشقي.</w:t>
      </w:r>
    </w:p>
    <w:p/>
    <w:p>
      <w:pPr/>
      <w:r>
        <w:rPr/>
        <w:t xml:space="preserve">أورد له العماد الكاتب في الخريدة: </w:t>
      </w:r>
    </w:p>
    <w:p/>
    <w:p>
      <w:pPr>
        <w:jc w:val="center"/>
      </w:pPr>
      <w:r>
        <w:rPr>
          <w:color w:val="ff0000"/>
        </w:rPr>
        <w:t xml:space="preserve">كأنما الفستق المملح إذ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جاء به سقاك صهباء</w:t>
      </w:r>
    </w:p>
    <w:p/>
    <w:p>
      <w:pPr>
        <w:jc w:val="center"/>
      </w:pPr>
      <w:r>
        <w:rPr>
          <w:color w:val="ff0000"/>
        </w:rPr>
        <w:t xml:space="preserve">مثل المناقير حين تفتحها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زرق حمام لتشرب الماء</w:t>
      </w:r>
    </w:p>
    <w:p/>
    <w:p>
      <w:pPr/>
      <w:r>
        <w:rPr/>
        <w:t xml:space="preserve">وله أيضا: </w:t>
      </w:r>
    </w:p>
    <w:p/>
    <w:p>
      <w:pPr>
        <w:jc w:val="center"/>
      </w:pPr>
      <w:r>
        <w:rPr>
          <w:color w:val="ff0000"/>
        </w:rPr>
        <w:t xml:space="preserve">أنظر إلى الفستق المملوح حين 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مثقفا في لطيفات الطيافير </w:t>
      </w:r>
    </w:p>
    <w:p/>
    <w:p>
      <w:pPr>
        <w:jc w:val="center"/>
      </w:pPr>
      <w:r>
        <w:rPr>
          <w:color w:val="ff0000"/>
        </w:rPr>
        <w:t xml:space="preserve">والقلب ما بين قشريه يلوح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كألسن الطير ما بين المناقير</w:t>
      </w:r>
    </w:p>
    <w:p/>
    <w:p>
      <w:pPr/>
      <w:r>
        <w:rPr/>
        <w:t xml:space="preserve">وله أيضا</w:t>
      </w:r>
    </w:p>
    <w:p/>
    <w:p>
      <w:pPr>
        <w:jc w:val="center"/>
      </w:pPr>
      <w:r>
        <w:rPr>
          <w:color w:val="ff0000"/>
        </w:rPr>
        <w:t xml:space="preserve">وروضة ابذنج تأملت نبتها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لها منظر يزهى بغير نظير</w:t>
      </w:r>
    </w:p>
    <w:p/>
    <w:p>
      <w:pPr>
        <w:jc w:val="center"/>
      </w:pPr>
      <w:r>
        <w:rPr>
          <w:color w:val="ff0000"/>
        </w:rPr>
        <w:t xml:space="preserve">وقد لاح في أعماقه فكأنه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قلوب ظباء في أكف صقور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وقد كنت أرجو أن أرى منك صبوة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تصون صابات الهوى عن نفاتها</w:t>
      </w:r>
    </w:p>
    <w:p/>
    <w:p>
      <w:pPr>
        <w:jc w:val="center"/>
      </w:pPr>
      <w:r>
        <w:rPr>
          <w:color w:val="ff0000"/>
        </w:rPr>
        <w:t xml:space="preserve">ولكن قضت نفس المودة نحبها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لديك وما أعلمتني بوفاتها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وما قلت شعرا رغبة في لقاء امرئ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يعوضني جاها ويكسبني برا</w:t>
      </w:r>
    </w:p>
    <w:p/>
    <w:p>
      <w:pPr>
        <w:jc w:val="center"/>
      </w:pPr>
      <w:r>
        <w:rPr>
          <w:color w:val="ff0000"/>
        </w:rPr>
        <w:t xml:space="preserve">ولا طربا مني إلى شرب قهوة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لحبيب إن نأى لم أطق صبرا</w:t>
      </w:r>
    </w:p>
    <w:p/>
    <w:p>
      <w:pPr>
        <w:jc w:val="center"/>
      </w:pPr>
      <w:r>
        <w:rPr>
          <w:color w:val="ff0000"/>
        </w:rPr>
        <w:t xml:space="preserve">ولكنني أيقنت أني ميت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فقلت عساه أن يخلد لي ذكرا</w:t>
      </w:r>
    </w:p>
    <w:p/>
    <w:p>
      <w:pPr/>
      <w:r>
        <w:rPr/>
        <w:t xml:space="preserve">وقال في الجرب:</w:t>
      </w:r>
    </w:p>
    <w:p/>
    <w:p>
      <w:pPr>
        <w:jc w:val="center"/>
      </w:pPr>
      <w:r>
        <w:rPr>
          <w:color w:val="ff0000"/>
        </w:rPr>
        <w:t xml:space="preserve">رآني الفضل في سماء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فأطلع ذي الكواكب في حبا</w:t>
      </w:r>
    </w:p>
    <w:p/>
    <w:p>
      <w:pPr>
        <w:jc w:val="center"/>
      </w:pPr>
      <w:r>
        <w:rPr>
          <w:color w:val="ff0000"/>
        </w:rPr>
        <w:t xml:space="preserve">وكف بها يدي عن كل وغد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يقبل ظهرها وكساه رعبا</w:t>
      </w:r>
    </w:p>
    <w:p/>
    <w:p>
      <w:pPr>
        <w:jc w:val="center"/>
      </w:pPr>
      <w:r>
        <w:rPr>
          <w:color w:val="ff0000"/>
        </w:rPr>
        <w:t xml:space="preserve">وأوقع بين أظفاري وبيني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لتأخذ ثأرهن لدي غصبا</w:t>
      </w:r>
    </w:p>
    <w:p/>
    <w:p>
      <w:pPr>
        <w:jc w:val="center"/>
      </w:pPr>
      <w:r>
        <w:rPr>
          <w:color w:val="ff0000"/>
        </w:rPr>
        <w:t xml:space="preserve">لأني كنت أنهبهن قصا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فصيرني لهنا الدهر نهبا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المشتهي الدمشقي
</w:t>
      </w:r>
    </w:p>
    <w:p>
      <w:pPr/>
      <w:r>
        <w:rPr/>
        <w:t xml:space="preserve">المشتهي الدمشقي اسمه جعفر بن المحسن.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2026-05-05T00:23:12+03:00</dcterms:created>
  <dcterms:modified xsi:type="dcterms:W3CDTF">2026-05-05T00:23:12+03:00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