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عون العمري
</w:t>
      </w:r>
    </w:p>
    <w:p>
      <w:pPr>
        <w:jc w:val="start"/>
        <w:bidi/>
      </w:pPr>
      <w:r>
        <w:rPr>
          <w:rFonts w:ascii="arial" w:hAnsi="arial" w:eastAsia="arial" w:cs="arial"/>
          <w:sz w:val="28"/>
          <w:szCs w:val="28"/>
          <w:b w:val="1"/>
          <w:bCs w:val="1"/>
          <w:rtl/>
        </w:rPr>
        <w:t xml:space="preserve">أبو عون العمري
</w:t>
      </w:r>
    </w:p>
    <w:p>
      <w:pPr/>
      <w:r>
        <w:rPr/>
        <w:t xml:space="preserve">أبو عون العمري جعفر بن عون بن جعفر، أبو عون العمري الكوفي! أحد الأثبات.</w:t>
      </w:r>
    </w:p>
    <w:p/>
    <w:p>
      <w:pPr/>
      <w:r>
        <w:rPr/>
        <w:t xml:space="preserve">روى له البخاري ومسلم وأبو داود والترمذي والنسائي وابن ماجة وتوفي سنة سبع ومئتين في أوائلها وقال البخاري: سنة ست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w:t>
      </w:r>
    </w:p>
    <w:p>
      <w:pPr/>
      <w:r>
        <w:rPr/>
        <w:t xml:space="preserve">جعفر بن عون ابن جعفر بن عمرو بن حريث بن عمرو بن عثمان بن عبد الله بن عمر بن مخزوم بن يقظة، الإمام الحافظ محدث الكوفة أبو عون المخزومي العمري نسبة إلى عمرو بن حريث الصحابي. ولد سنة بضع عشرة ومائة.</w:t>
      </w:r>
    </w:p>
    <w:p/>
    <w:p>
      <w:pPr/>
      <w:r>
        <w:rPr/>
        <w:t xml:space="preserve">وسمع من: هشام بن عروة، ويحيى بن سعيد الأنصاري، والأعمش وإسماعيل بن أبي خالد، وأبي العميس عتبة بن عبد الله وأبي حنيفة، ومسعر، وعدة.</w:t>
      </w:r>
    </w:p>
    <w:p/>
    <w:p>
      <w:pPr/>
      <w:r>
        <w:rPr/>
        <w:t xml:space="preserve">وعنه: إسحاق بن راهويه، وإسحاق الكوسج، وأبو إسحاق الجوزجاني وأحمد بن الفرات وعبد بن حميد، وإبراهيم بن عبد الله العبسي القصار ومحمد بن أحمد بن أبي المثنى الموصلي وخلق كثير.</w:t>
      </w:r>
    </w:p>
    <w:p/>
    <w:p>
      <w:pPr/>
      <w:r>
        <w:rPr/>
        <w:t xml:space="preserve">قال أبو حاتم: صدوق.</w:t>
      </w:r>
    </w:p>
    <w:p/>
    <w:p>
      <w:pPr/>
      <w:r>
        <w:rPr/>
        <w:t xml:space="preserve">وقال أحمد بن حنبل: رجل صالح ليس به بأس.</w:t>
      </w:r>
    </w:p>
    <w:p/>
    <w:p>
      <w:pPr/>
      <w:r>
        <w:rPr/>
        <w:t xml:space="preserve">قال محمد بن عبد الوهاب، وهو من المكثرين عن جعفر قال لي أحمد بن حنبل: أين تريد؟ فقلت: الكوفة فقال: عليك بابن عون يعني: جعفر بن عون.</w:t>
      </w:r>
    </w:p>
    <w:p/>
    <w:p>
      <w:pPr/>
      <w:r>
        <w:rPr/>
        <w:t xml:space="preserve">وقال بعضهم: إن جعفر بن عون توفي في أول سنة سبع، ومائتين وهو راجع من الحج وله نيف وتسعون سنة.</w:t>
      </w:r>
    </w:p>
    <w:p/>
    <w:p>
      <w:pPr/>
      <w:r>
        <w:rPr/>
        <w:t xml:space="preserve">قلت: يقع من عواليه في جزء ابن الفرات، وجزء الجابري، ومسند عبد.</w:t>
      </w:r>
    </w:p>
    <w:p>
      <w:pPr>
        <w:jc w:val="start"/>
        <w:bidi/>
      </w:pPr>
      <w:r>
        <w:rPr>
          <w:sz w:val="24"/>
          <w:szCs w:val="24"/>
          <w:b w:val="1"/>
          <w:bCs w:val="1"/>
          <w:rtl/>
        </w:rPr>
        <w:t xml:space="preserve">
سير أعلام النبلاء،(دار الحديث- القاهرة،2006،ط 0،ج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w:t>
      </w:r>
    </w:p>
    <w:p>
      <w:pPr/>
      <w:r>
        <w:rPr/>
        <w:t xml:space="preserve">جعفر بن عون بن جعفر بن عمرو بن حريث المخزومي. ويكنى أبا عون.</w:t>
      </w:r>
    </w:p>
    <w:p/>
    <w:p>
      <w:pPr/>
      <w:r>
        <w:rPr/>
        <w:t xml:space="preserve">توفي بالكوفة يوم الإثنين لإحدى عشرة ليلة خلت من شعبان سنة تسع ومائتين في خلافة المأمون. وكان ثقة كثير الحديث.</w:t>
      </w:r>
    </w:p>
    <w:p>
      <w:pPr>
        <w:jc w:val="start"/>
        <w:bidi/>
      </w:pPr>
      <w:r>
        <w:rPr>
          <w:sz w:val="24"/>
          <w:szCs w:val="24"/>
          <w:b w:val="1"/>
          <w:bCs w:val="1"/>
          <w:rtl/>
        </w:rPr>
        <w:t xml:space="preserve">
الطبقات الكبرى،(دار الكتب العلمية - بيروت،1990،ط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جعفر بن عمرو بن حريث المخزومي القرشي أبو عون
</w:t>
      </w:r>
    </w:p>
    <w:p>
      <w:pPr/>
      <w:r>
        <w:rPr/>
        <w:t xml:space="preserve">جعفر بن عون بن جعفر بن عمرو بن حريث المخزومي القرشي أبو عون مات منصرفا من الحج سنة سبع ومائتين وهو ابن سبع وتسعين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عمرو بن حريث، أبو عون، المخزومي، الكوفي، القرشي، الحريثي 
</w:t>
      </w:r>
    </w:p>
    <w:p>
      <w:pPr/>
      <w:r>
        <w:rPr/>
        <w:t xml:space="preserve">جعفر بن عون بن عمرو بن حريث، أبو عون، المخزومي، الكوفي، القرشي، الحريثي. </w:t>
      </w:r>
    </w:p>
    <w:p/>
    <w:p>
      <w:pPr/>
      <w:r>
        <w:rPr/>
        <w:t xml:space="preserve">قال عبد الصمد: مات سنة سبع ومئتين.</w:t>
      </w:r>
    </w:p>
    <w:p/>
    <w:p>
      <w:pPr/>
      <w:r>
        <w:rPr/>
        <w:t xml:space="preserve">سمع أبا العميس، ويحيى بن سعيد، وهشام بن عروة، وكليب بن وائل.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جعفر بن عمرو بن حريث المخزومي العمري
</w:t>
      </w:r>
    </w:p>
    <w:p>
      <w:pPr/>
      <w:r>
        <w:rPr/>
        <w:t xml:space="preserve">جعفر بن عون بن جعفر بن عمرو بن حريث المخزومي العمري </w:t>
      </w:r>
    </w:p>
    <w:p/>
    <w:p>
      <w:pPr/>
      <w:r>
        <w:rPr/>
        <w:t xml:space="preserve">عن هشام بن عروة وطبقته وعنه أحمد وعبد بن حميد ثقة توفي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جعفر بن عمرو بن حريث المخزومي القرشي الجرمي الكوفي كنيته أبو عون
</w:t>
      </w:r>
    </w:p>
    <w:p>
      <w:pPr/>
      <w:r>
        <w:rPr/>
        <w:t xml:space="preserve">جعفر بن عون بن جعفر بن عمرو بن حريث المخزومي القرشي الجرمي الكوفي كنيته أبو عون </w:t>
      </w:r>
    </w:p>
    <w:p/>
    <w:p>
      <w:pPr/>
      <w:r>
        <w:rPr/>
        <w:t xml:space="preserve">مات منصرفا من الحج سنة سبع ومائتين وهو ابن سبع وتسعين سنة</w:t>
      </w:r>
    </w:p>
    <w:p/>
    <w:p>
      <w:pPr/>
      <w:r>
        <w:rPr/>
        <w:t xml:space="preserve">روى عن أبي العميس في الإيمان والصلاة والحج والفضائل والتفسير وهشام بن سعد وهشام بن عروة في الوصايا وسفيان الثوري في الجهاد</w:t>
      </w:r>
    </w:p>
    <w:p/>
    <w:p>
      <w:pPr/>
      <w:r>
        <w:rPr/>
        <w:t xml:space="preserve">روى عنه عبد بن حميد وإسحاق بن منصور وابن أبي شيبة والحسن بن علي الحلواني وهارون بن عبد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العمري
</w:t>
      </w:r>
    </w:p>
    <w:p>
      <w:pPr/>
      <w:r>
        <w:rPr/>
        <w:t xml:space="preserve">جعفر بن عون العمري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جعفر بن عمرو بن حريث.
</w:t>
      </w:r>
    </w:p>
    <w:p>
      <w:pPr/>
      <w:r>
        <w:rPr/>
        <w:t xml:space="preserve">(ع) جعفر بن عون بن جعفر بن عمرو بن حريث. </w:t>
      </w:r>
    </w:p>
    <w:p/>
    <w:p>
      <w:pPr/>
      <w:r>
        <w:rPr/>
        <w:t xml:space="preserve">ذكره البستي في «جملة الثقات»، وقال: مات منصرفا من الحج سنة سبع في رجب أو شعبان وفي كتاب «الثقات» لابن خلفون: وثقه ابن صالح وابن وضاح، زاد ابن صالح: وكان رجلا صالحا صاحب سنة وتعبد، وكان أصم وليس بشديد الصمم.</w:t>
      </w:r>
    </w:p>
    <w:p/>
    <w:p>
      <w:pPr/>
      <w:r>
        <w:rPr/>
        <w:t xml:space="preserve">وذكره ابن شاهين في «جملة الثقات» أيضا.</w:t>
      </w:r>
    </w:p>
    <w:p/>
    <w:p>
      <w:pPr/>
      <w:r>
        <w:rPr/>
        <w:t xml:space="preserve">وقال عبد الباقي بن قانع في كتاب «الوفيات»: هو ثقة وقال أبو موسى المديني في كتاب «التابعين»: روى عن جماعة جلة من التابعين.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بن جعفر بن عمرو بن حريث بن عثمان بن عمرو بن عبد الله بن عمر بن مخزوم المخزومي القرشي كنيته أبو عون
</w:t>
      </w:r>
    </w:p>
    <w:p>
      <w:pPr/>
      <w:r>
        <w:rPr/>
        <w:t xml:space="preserve">جعفر بن عون بن جعفر بن عمرو بن حريث بن عثمان بن عمرو بن عبد الله بن عمر بن مخزوم المخزومي القرشي كنيته أبو عون </w:t>
      </w:r>
    </w:p>
    <w:p/>
    <w:p>
      <w:pPr/>
      <w:r>
        <w:rPr/>
        <w:t xml:space="preserve">من أهل الكوفة</w:t>
      </w:r>
    </w:p>
    <w:p/>
    <w:p>
      <w:pPr/>
      <w:r>
        <w:rPr/>
        <w:t xml:space="preserve">يروي عن يحيى بن سعيد الأنصاري مات منصرفا من الحج في رجب أو شعبان سنة سبع ومائتين وهو بن سبع وتسعين سنة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العمري يكنى أبا عون
</w:t>
      </w:r>
    </w:p>
    <w:p>
      <w:pPr/>
      <w:r>
        <w:rPr/>
        <w:t xml:space="preserve">جعفر بن عون العمري يكنى أبا عون </w:t>
      </w:r>
    </w:p>
    <w:p/>
    <w:p>
      <w:pPr/>
      <w:r>
        <w:rPr/>
        <w:t xml:space="preserve">من ولد عمرو بن حريث كوفي ثقة وكان متعبداً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الكوفي
</w:t>
      </w:r>
    </w:p>
    <w:p>
      <w:pPr/>
      <w:r>
        <w:rPr/>
        <w:t xml:space="preserve">جعفر بن عون الكوفي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w:t>
      </w:r>
    </w:p>
    <w:p>
      <w:pPr/>
      <w:r>
        <w:rPr/>
        <w:t xml:space="preserve">جعفر بن عون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عون أبو عون القرشي المخزومي
</w:t>
      </w:r>
    </w:p>
    <w:p>
      <w:pPr/>
      <w:r>
        <w:rPr/>
        <w:t xml:space="preserve">جعفر بن عون أبو عون القرشي المخزومي </w:t>
      </w:r>
    </w:p>
    <w:p/>
    <w:p>
      <w:pPr/>
      <w:r>
        <w:rPr/>
        <w:t xml:space="preserve">روى عن الأعمش ويحيى بن سعيد والهجري وكليب بن وائل وأبي إسحاق الشيباني روى عنه عبد الله وعثمان ابنا محمد بن أبي شيبة سمعت أبي يقول ذلك، قال أبو محمد وروى عن سعيد بن أبي عروبة روى عنه محمد بن إسماعيل الأحمسي وأبو سعيد الأشج. حدثنا عبد الرحمن أن عبد الله بن أحمد بن محمد بن حنبل فيما كتب إلي قال قال أبي: جعفر بن عون ليس به بأس كان رجلاً صالحاً سمعت أبي يقول جعفر بن عون صدوق. حدثنا عبد الرحمن نا يعقوب بن إسحاق الهروي فيما كتب إلى نا عثمان بن سعيد الدارمي قال سألت يحيى بن معين عن جعفر بن عون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2026-05-05T00:18:22+03:00</dcterms:created>
  <dcterms:modified xsi:type="dcterms:W3CDTF">2026-05-05T00:18:22+03:00</dcterms:modified>
</cp:coreProperties>
</file>

<file path=docProps/custom.xml><?xml version="1.0" encoding="utf-8"?>
<Properties xmlns="http://schemas.openxmlformats.org/officeDocument/2006/custom-properties" xmlns:vt="http://schemas.openxmlformats.org/officeDocument/2006/docPropsVTypes"/>
</file>