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دواس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دواس
</w:t>
      </w:r>
    </w:p>
    <w:p>
      <w:pPr/>
      <w:r>
        <w:rPr/>
        <w:t xml:space="preserve">ابن دواس جعفر بن علي بن دواس، أبو طاهر الكتامي المعروف بقمر الدولة.</w:t>
      </w:r>
    </w:p>
    <w:p/>
    <w:p>
      <w:pPr/>
      <w:r>
        <w:rPr/>
        <w:t xml:space="preserve">من أهل مصر نشأ بطرابلس الشام وكان شاعرا رشيق الألفاظ عذب الإيراد لطيف المعاني وله في الغناء وضرب العود طريقة حسنة بديعة.</w:t>
      </w:r>
    </w:p>
    <w:p/>
    <w:p>
      <w:pPr/>
      <w:r>
        <w:rPr/>
        <w:t xml:space="preserve">قدم بغداد وأقام بها في خدمة قسيم الدولة البرسقي وكان نديما له ومن شعره:</w:t>
      </w:r>
    </w:p>
    <w:p/>
    <w:p>
      <w:pPr>
        <w:jc w:val="center"/>
      </w:pPr>
      <w:r>
        <w:rPr>
          <w:color w:val="ff0000"/>
        </w:rPr>
        <w:t xml:space="preserve">إن صار مولاي ذا يسار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فإنني ذلك المقل</w:t>
      </w:r>
    </w:p>
    <w:p/>
    <w:p>
      <w:pPr>
        <w:jc w:val="center"/>
      </w:pPr>
      <w:r>
        <w:rPr>
          <w:color w:val="ff0000"/>
        </w:rPr>
        <w:t xml:space="preserve"> كالشمس إن زيدت ارتفاعا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يقصر فيء لها وظل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لما رأيت المشيب في الشعر الأ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سود قد لاح صحت: واحزني</w:t>
      </w:r>
    </w:p>
    <w:p/>
    <w:p>
      <w:pPr>
        <w:jc w:val="center"/>
      </w:pPr>
      <w:r>
        <w:rPr>
          <w:color w:val="ff0000"/>
        </w:rPr>
        <w:t xml:space="preserve">هذا وحق الإله أحسبه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أول خيط سدي من الكفن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أنا ممن إذا أتى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صاحب الدار للكبرى</w:t>
      </w:r>
    </w:p>
    <w:p/>
    <w:p>
      <w:pPr>
        <w:jc w:val="center"/>
      </w:pPr>
      <w:r>
        <w:rPr>
          <w:color w:val="ff0000"/>
        </w:rPr>
        <w:t xml:space="preserve">تتجافى جنوبهم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وقت عن الكرى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لا يظن العدو أن انحنائي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كبر عندما عدمت شبابي</w:t>
      </w:r>
    </w:p>
    <w:p/>
    <w:p>
      <w:pPr>
        <w:jc w:val="center"/>
      </w:pPr>
      <w:r>
        <w:rPr>
          <w:color w:val="ff0000"/>
        </w:rPr>
        <w:t xml:space="preserve">ضاع مني أعز ما كان مني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فأنا ناظر له في التراب</w:t>
      </w:r>
    </w:p>
    <w:p/>
    <w:p>
      <w:pPr/>
      <w:r>
        <w:rPr/>
        <w:t xml:space="preserve">قلت: أرشق منه قول القائل: </w:t>
      </w:r>
    </w:p>
    <w:p/>
    <w:p>
      <w:pPr>
        <w:jc w:val="center"/>
      </w:pPr>
      <w:r>
        <w:rPr>
          <w:color w:val="ff0000"/>
        </w:rPr>
        <w:t xml:space="preserve">-وعهدي بالصبا زمنا-وقدي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حكى ألف ابن مقلة في الكتاب</w:t>
      </w:r>
    </w:p>
    <w:p/>
    <w:p>
      <w:pPr>
        <w:jc w:val="center"/>
      </w:pPr>
      <w:r>
        <w:rPr>
          <w:color w:val="ff0000"/>
        </w:rPr>
        <w:t xml:space="preserve">وقد أصبحت منحنيا كأني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أفتش في التراب على شبابي</w:t>
      </w:r>
    </w:p>
    <w:p/>
    <w:p>
      <w:pPr/>
      <w:r>
        <w:rPr/>
        <w:t xml:space="preserve">ومن شعر ابن دواس:</w:t>
      </w:r>
    </w:p>
    <w:p/>
    <w:p>
      <w:pPr>
        <w:jc w:val="center"/>
      </w:pPr>
      <w:r>
        <w:rPr>
          <w:color w:val="ff0000"/>
        </w:rPr>
        <w:t xml:space="preserve">تعجبت در من شيبي فقلت 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لاتعجبي فطلوع البدر في السدف</w:t>
      </w:r>
    </w:p>
    <w:p/>
    <w:p>
      <w:pPr>
        <w:jc w:val="center"/>
      </w:pPr>
      <w:r>
        <w:rPr>
          <w:color w:val="ff0000"/>
        </w:rPr>
        <w:t xml:space="preserve">وزادها عجبا أن رحت في سمل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درت در أن الدر في الصدف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أجملي يا جمل إني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رجل ما فيه قلبه</w:t>
      </w:r>
    </w:p>
    <w:p/>
    <w:p>
      <w:pPr>
        <w:jc w:val="center"/>
      </w:pPr>
      <w:r>
        <w:rPr>
          <w:color w:val="ff0000"/>
        </w:rPr>
        <w:t xml:space="preserve">أو يكن ذاك فإني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قمر ما فيه قلبه</w:t>
      </w:r>
    </w:p>
    <w:p/>
    <w:p>
      <w:pPr/>
      <w:r>
        <w:rPr/>
        <w:t xml:space="preserve">قلت: قلبه الثاني يريد: رقما لأن ذلك قلب قمر وهو واضح.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قلت لمن نادمني ليلة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 التداني نح قمصانك</w:t>
      </w:r>
    </w:p>
    <w:p/>
    <w:p>
      <w:pPr>
        <w:jc w:val="center"/>
      </w:pPr>
      <w:r>
        <w:rPr>
          <w:color w:val="ff0000"/>
        </w:rPr>
        <w:t xml:space="preserve">فامتثل المرسوم من وقته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فقلت عند الصبح: قم صانك</w:t>
      </w:r>
    </w:p>
    <w:p/>
    <w:p>
      <w:pPr/>
      <w:r>
        <w:rPr/>
        <w:t xml:space="preserve">قلت: شعر جيد منسجم فيه غوص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دواس
</w:t>
      </w:r>
    </w:p>
    <w:p>
      <w:pPr/>
      <w:r>
        <w:rPr/>
        <w:t xml:space="preserve">ابن دواس  اسمه جعفر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2026-05-05T00:07:02+03:00</dcterms:created>
  <dcterms:modified xsi:type="dcterms:W3CDTF">2026-05-05T00:07:02+03:00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