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السراج
</w:t>
      </w:r>
    </w:p>
    <w:p>
      <w:pPr>
        <w:jc w:val="start"/>
        <w:bidi/>
      </w:pPr>
      <w:r>
        <w:rPr>
          <w:rFonts w:ascii="arial" w:hAnsi="arial" w:eastAsia="arial" w:cs="arial"/>
          <w:sz w:val="28"/>
          <w:szCs w:val="28"/>
          <w:b w:val="1"/>
          <w:bCs w:val="1"/>
          <w:rtl/>
        </w:rPr>
        <w:t xml:space="preserve">أبو محمد السراج
</w:t>
      </w:r>
    </w:p>
    <w:p>
      <w:pPr/>
      <w:r>
        <w:rPr/>
        <w:t xml:space="preserve">أبو محمد السراج جعفر بن أحمد بن الحسين بن أحمد أبو محمد البغدادي السراج القارئ سمع أبا علي ابن شاذان والخلال وابن شاهين وابن شيطا وجماعة وروى عنه جماعة السلفي وابن الخل وشهدة الكاتبة قال ابن عساكر: وكان ذا طريقة جميلة ومحبة للعلم والأدب وله شعر لا بأس به وخرج له شيخنا الخطيب فوائد وتكلم عليها في خمسة أجزاء، وكان يسافر إلى مصر وغيرها وتردد إلى صور عدة دفعات ثم قطن بها زمانا وعاد إلى بغداد وأقام بها إلى أن توفي بها سنة خمسمائة وله تصانيف منها: مصارع العشاق وجعله أجزاء وكتب على كل جزء أبياتا من نظمه كتب على الأول: </w:t>
      </w:r>
    </w:p>
    <w:p/>
    <w:p>
      <w:pPr>
        <w:jc w:val="center"/>
      </w:pPr>
      <w:r>
        <w:rPr>
          <w:color w:val="ff0000"/>
        </w:rPr>
        <w:t xml:space="preserve">هذا كتاب مصارع العشاق</w:t>
      </w:r>
      <w:r>
        <w:rPr>
          <w:color w:val="ff0000"/>
        </w:rPr>
        <w:t xml:space="preserve">      </w:t>
      </w:r>
      <w:r>
        <w:rPr>
          <w:color w:val="ff0000"/>
        </w:rPr>
        <w:t xml:space="preserve">صرعتهم أيدي نوى وفراق</w:t>
      </w:r>
    </w:p>
    <w:p/>
    <w:p>
      <w:pPr>
        <w:jc w:val="center"/>
      </w:pPr>
      <w:r>
        <w:rPr>
          <w:color w:val="ff0000"/>
        </w:rPr>
        <w:t xml:space="preserve">تصنيف من لدغ الفراق فؤاده</w:t>
      </w:r>
      <w:r>
        <w:rPr>
          <w:color w:val="ff0000"/>
        </w:rPr>
        <w:t xml:space="preserve">      </w:t>
      </w:r>
      <w:r>
        <w:rPr>
          <w:color w:val="ff0000"/>
        </w:rPr>
        <w:t xml:space="preserve">وتطلب الراقي فعز الراقي </w:t>
      </w:r>
    </w:p>
    <w:p/>
    <w:p>
      <w:pPr/>
      <w:r>
        <w:rPr/>
        <w:t xml:space="preserve">ومن تصانيفه: حكم الصبيان ومناقب السودان ونظم أشعارا كثيرة في الزهد والفقه وغير ذلك.</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2026-05-04T23:05:25+03:00</dcterms:created>
  <dcterms:modified xsi:type="dcterms:W3CDTF">2026-05-04T23:05:25+03:00</dcterms:modified>
</cp:coreProperties>
</file>

<file path=docProps/custom.xml><?xml version="1.0" encoding="utf-8"?>
<Properties xmlns="http://schemas.openxmlformats.org/officeDocument/2006/custom-properties" xmlns:vt="http://schemas.openxmlformats.org/officeDocument/2006/docPropsVTypes"/>
</file>