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الأعرج الصوفي
</w:t>
      </w:r>
    </w:p>
    <w:p>
      <w:pPr>
        <w:jc w:val="start"/>
        <w:bidi/>
      </w:pPr>
      <w:r>
        <w:rPr>
          <w:rFonts w:ascii="arial" w:hAnsi="arial" w:eastAsia="arial" w:cs="arial"/>
          <w:sz w:val="28"/>
          <w:szCs w:val="28"/>
          <w:b w:val="1"/>
          <w:bCs w:val="1"/>
          <w:rtl/>
        </w:rPr>
        <w:t xml:space="preserve">الأعرج الصوفي
</w:t>
      </w:r>
    </w:p>
    <w:p>
      <w:pPr/>
      <w:r>
        <w:rPr/>
        <w:t xml:space="preserve">الأعرج الصوفي جبريل بن يوسف بن محمد بن أبي نصر، أبو الأمانة الأوحد الصوفي المعروف بالأعرج الإربلي.</w:t>
      </w:r>
    </w:p>
    <w:p/>
    <w:p>
      <w:pPr/>
      <w:r>
        <w:rPr/>
        <w:t xml:space="preserve">كان رجلا فاضلا قرأ القرآن بالروايات السبع واتصل بخدمة الملك الكامل وولد بالموصل منتصف جمادى الأولى سنة أربع وتسعين وخمسمائة وتوفي ليلة الجمعة بخامس عشر صفر سنة سبع وخمسين وستمائة بالقاهرة بالمشهد الحسيني ودفن بخط بالمشاهد بين القاهرة ومصر. </w:t>
      </w:r>
    </w:p>
    <w:p/>
    <w:p>
      <w:pPr/>
      <w:r>
        <w:rPr/>
        <w:t xml:space="preserve">ومن نظمه ما أورده له الأمام ناصر الدين شافع في كتابه قلائد الفرائد: </w:t>
      </w:r>
    </w:p>
    <w:p/>
    <w:p>
      <w:pPr>
        <w:jc w:val="center"/>
      </w:pPr>
      <w:r>
        <w:rPr>
          <w:color w:val="ff0000"/>
        </w:rPr>
        <w:t xml:space="preserve">إن جئت يمين الأجرع الفرد فحي</w:t>
      </w:r>
      <w:r>
        <w:rPr>
          <w:color w:val="ff0000"/>
        </w:rPr>
        <w:t xml:space="preserve">      </w:t>
      </w:r>
      <w:r>
        <w:rPr>
          <w:color w:val="ff0000"/>
        </w:rPr>
        <w:t xml:space="preserve">ظبيا خنيث الدلال من أكرم حي </w:t>
      </w:r>
    </w:p>
    <w:p/>
    <w:p>
      <w:pPr>
        <w:jc w:val="center"/>
      </w:pPr>
      <w:r>
        <w:rPr>
          <w:color w:val="ff0000"/>
        </w:rPr>
        <w:t xml:space="preserve">إن عرض لي فقل على عهدك حي</w:t>
      </w:r>
      <w:r>
        <w:rPr>
          <w:color w:val="ff0000"/>
        </w:rPr>
        <w:t xml:space="preserve">      </w:t>
      </w:r>
      <w:r>
        <w:rPr>
          <w:color w:val="ff0000"/>
        </w:rPr>
        <w:t xml:space="preserve">مهما هتف الداعي إلى الله بحي</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2026-05-04T20:49:32+03:00</dcterms:created>
  <dcterms:modified xsi:type="dcterms:W3CDTF">2026-05-04T20:49:32+03:00</dcterms:modified>
</cp:coreProperties>
</file>

<file path=docProps/custom.xml><?xml version="1.0" encoding="utf-8"?>
<Properties xmlns="http://schemas.openxmlformats.org/officeDocument/2006/custom-properties" xmlns:vt="http://schemas.openxmlformats.org/officeDocument/2006/docPropsVTypes"/>
</file>