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مبذول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مبذول بن مالك
</w:t>
      </w:r>
    </w:p>
    <w:p>
      <w:pPr/>
      <w:r>
        <w:rPr/>
        <w:t xml:space="preserve">مبذول بن مالك  مبذول بن مالك بن النجار الخزرجي: جد جاهلي. ينسب إليه كثير، منهم ثعلبة ابن عمرو المبذولي النجاري، شهد بدرا؛ وأخوه حبيب بن عمرو، كان مع علي في ’’صفين’’ وقتل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2026-05-03T20:34:42+03:00</dcterms:created>
  <dcterms:modified xsi:type="dcterms:W3CDTF">2026-05-03T20:34:42+03:00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