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الأحمسي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الأحمسي
</w:t>
      </w:r>
    </w:p>
    <w:p>
      <w:pPr/>
      <w:r>
        <w:rPr/>
        <w:t xml:space="preserve">جابر الأحمسي  جابر بن عوف ويقال ابن طارق ويقال ابن أبي طارق، الأحمسي كوفي روى عن رسول الله صلى الله عليه وسلم أنه دخل وعنده قرع فقال: نكثر به طعامنا، روى عنه ابنه حكيم بن جابر.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الأحمسي
</w:t>
      </w:r>
    </w:p>
    <w:p>
      <w:pPr/>
      <w:r>
        <w:rPr/>
        <w:t xml:space="preserve">جابر الأحمسي  يقال جابر بن عوف الأحمسي، ويقال جابر بن طارق الأحمسي، ويقال جابر بن أبي طارق الأحمسي، وهو كوفي.</w:t>
      </w:r>
    </w:p>
    <w:p/>
    <w:p>
      <w:pPr/>
      <w:r>
        <w:rPr/>
        <w:t xml:space="preserve">روى عن النبي صلى الله عليه وسلم أنه دخل عليه وعنده قرع، فقال: نكثر به طعامنا. روى عنه ابنه حكيم بن جابر.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الأحمسي
</w:t>
      </w:r>
    </w:p>
    <w:p>
      <w:pPr/>
      <w:r>
        <w:rPr/>
        <w:t xml:space="preserve">جابر الأحمسي </w:t>
      </w:r>
    </w:p>
    <w:p/>
    <w:p>
      <w:pPr/>
      <w:r>
        <w:rPr/>
        <w:t xml:space="preserve">من أصحاب النبي صلى الله عليه وسلم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2026-05-04T21:02:12+03:00</dcterms:created>
  <dcterms:modified xsi:type="dcterms:W3CDTF">2026-05-04T21:02:12+03:00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