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إبراهيم بن زهرون، أبو الحسن الحراني الطبيب
</w:t>
      </w:r>
    </w:p>
    <w:p>
      <w:pPr>
        <w:jc w:val="start"/>
        <w:bidi/>
      </w:pPr>
      <w:r>
        <w:rPr>
          <w:rFonts w:ascii="arial" w:hAnsi="arial" w:eastAsia="arial" w:cs="arial"/>
          <w:sz w:val="28"/>
          <w:szCs w:val="28"/>
          <w:b w:val="1"/>
          <w:bCs w:val="1"/>
          <w:rtl/>
        </w:rPr>
        <w:t xml:space="preserve">الطبيب
</w:t>
      </w:r>
    </w:p>
    <w:p>
      <w:pPr/>
      <w:r>
        <w:rPr/>
        <w:t xml:space="preserve">الطبيب ثابت بن إبراهيم بن زهرون، أبو الحسن الحراني الطبيب؛ كان من كبار الأطباء ببغداد، وهو نظير ثابت بن سنان، وله إصابات عجيبة في العلاج، وقد مر ذلك في ترجمة ثابت بن سنان، والصحيح أن تلك الاتفافات إنما وقعت لهذا؛ وكانت وفاته سنة ست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2026-05-04T22:02:18+03:00</dcterms:created>
  <dcterms:modified xsi:type="dcterms:W3CDTF">2026-05-04T22:02:18+03:00</dcterms:modified>
</cp:coreProperties>
</file>

<file path=docProps/custom.xml><?xml version="1.0" encoding="utf-8"?>
<Properties xmlns="http://schemas.openxmlformats.org/officeDocument/2006/custom-properties" xmlns:vt="http://schemas.openxmlformats.org/officeDocument/2006/docPropsVTypes"/>
</file>