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التياح
</w:t>
      </w:r>
    </w:p>
    <w:p>
      <w:pPr>
        <w:jc w:val="start"/>
        <w:bidi/>
      </w:pPr>
      <w:r>
        <w:rPr>
          <w:rFonts w:ascii="arial" w:hAnsi="arial" w:eastAsia="arial" w:cs="arial"/>
          <w:sz w:val="28"/>
          <w:szCs w:val="28"/>
          <w:b w:val="1"/>
          <w:bCs w:val="1"/>
          <w:rtl/>
        </w:rPr>
        <w:t xml:space="preserve">أبو التياح
</w:t>
      </w:r>
    </w:p>
    <w:p>
      <w:pPr/>
      <w:r>
        <w:rPr/>
        <w:t xml:space="preserve">أبو التياح اسمه يزيد بن حميد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w:t>
      </w:r>
    </w:p>
    <w:p>
      <w:pPr/>
      <w:r>
        <w:rPr/>
        <w:t xml:space="preserve">أبو التياح يزيد بن حميد الضبعي، البصري، أحد العلماء الزهاد. روى عن أنس ومطرف بن عبد وأبي عثمان النهدي وعبد الله بن الحارث بن نوفل وجماعة.</w:t>
      </w:r>
    </w:p>
    <w:p/>
    <w:p>
      <w:pPr/>
      <w:r>
        <w:rPr/>
        <w:t xml:space="preserve">كان يضبب أسنانه بالذهب.</w:t>
      </w:r>
    </w:p>
    <w:p/>
    <w:p>
      <w:pPr/>
      <w:r>
        <w:rPr/>
        <w:t xml:space="preserve">قال أحمد بن حنبل: أبو التياح ثبت، ثقة، وثقة.</w:t>
      </w:r>
    </w:p>
    <w:p/>
    <w:p>
      <w:pPr/>
      <w:r>
        <w:rPr/>
        <w:t xml:space="preserve">وتوفي سنة ثمان وعشرين ومائة. وروى عنه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يزيد بن حميد الضبعي البصري
</w:t>
      </w:r>
    </w:p>
    <w:p>
      <w:pPr/>
      <w:r>
        <w:rPr/>
        <w:t xml:space="preserve">أبو التياح يزيد بن حميد الضبعي البصري هو الإمام، الحجة، أبو التياح يزيد بن حميد الضبعي، البصري.</w:t>
      </w:r>
    </w:p>
    <w:p/>
    <w:p>
      <w:pPr/>
      <w:r>
        <w:rPr/>
        <w:t xml:space="preserve">حدث عن: أنس بن مالك، وعبد الله بن الحارث بن نوفل، ومطرف بن الشخير، وأبي عثمان النهدي، وأبي مجلز، وموسى بن سلمة بن المحبق، وحمران بن أبان، وابن أبي مليكة، والمغيرة بن سبيع، وأبي زرعة البجلي، وزهدم الجرمي، والحسن البصري، وعدة.</w:t>
      </w:r>
    </w:p>
    <w:p/>
    <w:p>
      <w:pPr/>
      <w:r>
        <w:rPr/>
        <w:t xml:space="preserve">وعنه: سعيد بن أبي عروبة، وشعبة، وهمام، وحماد بن سلمة، وعبد الله بن شوذب، والمثنى بن سعيد، وأبو هلال الراسبي، وحماد بن زيد، وإسماعيل بن علية، وخلق.</w:t>
      </w:r>
    </w:p>
    <w:p/>
    <w:p>
      <w:pPr/>
      <w:r>
        <w:rPr/>
        <w:t xml:space="preserve">روى: عبد الله بن أحمد، عن أبيه، قال: ثبت، ثقة ثقة.</w:t>
      </w:r>
    </w:p>
    <w:p/>
    <w:p>
      <w:pPr/>
      <w:r>
        <w:rPr/>
        <w:t xml:space="preserve">وقال أبو حاتم: صالح.</w:t>
      </w:r>
    </w:p>
    <w:p/>
    <w:p>
      <w:pPr/>
      <w:r>
        <w:rPr/>
        <w:t xml:space="preserve">وقال شعبة: إنما كنا نكنيه بأبي حماد، وبلغني أنه كان يكنى بأبي التياح وهو غلام.</w:t>
      </w:r>
    </w:p>
    <w:p/>
    <w:p>
      <w:pPr/>
      <w:r>
        <w:rPr/>
        <w:t xml:space="preserve">حجاج بن محمد، عن شعبة، قال:</w:t>
      </w:r>
    </w:p>
    <w:p/>
    <w:p>
      <w:pPr/>
      <w:r>
        <w:rPr/>
        <w:t xml:space="preserve">قال أبو إسحاق: سمعت أبا إياس يقول:</w:t>
      </w:r>
    </w:p>
    <w:p/>
    <w:p>
      <w:pPr/>
      <w:r>
        <w:rPr/>
        <w:t xml:space="preserve">ما بالبصرة أحد أحب إلي أن ألقى الله -تعالى- بمثل عمله من أبي التياح.</w:t>
      </w:r>
    </w:p>
    <w:p/>
    <w:p>
      <w:pPr/>
      <w:r>
        <w:rPr/>
        <w:t xml:space="preserve">قال مسلم بن الحجاج: مات أبو جمرة وأبو التياح بسرخس.</w:t>
      </w:r>
    </w:p>
    <w:p/>
    <w:p>
      <w:pPr/>
      <w:r>
        <w:rPr/>
        <w:t xml:space="preserve">وقال عمرو بن علي، والترمذي: مات سنة ثمان وعشرين ومائة.</w:t>
      </w:r>
    </w:p>
    <w:p/>
    <w:p>
      <w:pPr/>
      <w:r>
        <w:rPr/>
        <w:t xml:space="preserve">وقيل: بل توفي سنة ثلاثين ومائة.</w:t>
      </w:r>
    </w:p>
    <w:p>
      <w:pPr>
        <w:jc w:val="start"/>
        <w:bidi/>
      </w:pPr>
      <w:r>
        <w:rPr>
          <w:sz w:val="24"/>
          <w:szCs w:val="24"/>
          <w:b w:val="1"/>
          <w:bCs w:val="1"/>
          <w:rtl/>
        </w:rPr>
        <w:t xml:space="preserve">
سير أعلام النبلاء،(دار الحديث- القاهرة،2006،ط 0،ج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الضبعي
</w:t>
      </w:r>
    </w:p>
    <w:p>
      <w:pPr/>
      <w:r>
        <w:rPr/>
        <w:t xml:space="preserve">أبو التياح الضبعي. واسمه يزيد بن حميد. وكان ثقة وله أحاديث.</w:t>
      </w:r>
    </w:p>
    <w:p>
      <w:pPr>
        <w:jc w:val="start"/>
        <w:bidi/>
      </w:pPr>
      <w:r>
        <w:rPr>
          <w:sz w:val="24"/>
          <w:szCs w:val="24"/>
          <w:b w:val="1"/>
          <w:bCs w:val="1"/>
          <w:rtl/>
        </w:rPr>
        <w:t xml:space="preserve">
الطبقات الكبرى،(دار الكتب العلمية - بيروت،1990،ط 1،ج 7،ص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الضبعي يزيد بن حميد
</w:t>
      </w:r>
    </w:p>
    <w:p>
      <w:pPr/>
      <w:r>
        <w:rPr/>
        <w:t xml:space="preserve">أبو التياح الضبعي يزيد بن حميد من صالحي أهل البصرة مات سنة ثمان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w:t>
      </w:r>
    </w:p>
    <w:p>
      <w:pPr/>
      <w:r>
        <w:rPr/>
        <w:t xml:space="preserve">أبو التياح </w:t>
      </w:r>
    </w:p>
    <w:p/>
    <w:p>
      <w:pPr/>
      <w:r>
        <w:rPr/>
        <w:t xml:space="preserve">يزيد 6292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w:t>
      </w:r>
    </w:p>
    <w:p>
      <w:pPr/>
      <w:r>
        <w:rPr/>
        <w:t xml:space="preserve">أبو التياح </w:t>
      </w:r>
    </w:p>
    <w:p/>
    <w:p>
      <w:pPr/>
      <w:r>
        <w:rPr/>
        <w:t xml:space="preserve">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الضبعي
</w:t>
      </w:r>
    </w:p>
    <w:p>
      <w:pPr/>
      <w:r>
        <w:rPr/>
        <w:t xml:space="preserve">أبو التياح الضبعي </w:t>
      </w:r>
    </w:p>
    <w:p/>
    <w:p>
      <w:pPr/>
      <w:r>
        <w:rPr/>
        <w:t xml:space="preserve">اسمه يزيد بن حميد من أهل البصرة</w:t>
      </w:r>
    </w:p>
    <w:p/>
    <w:p>
      <w:pPr/>
      <w:r>
        <w:rPr/>
        <w:t xml:space="preserve">يروي عن أنس بن مالك روى عنه شعبة وعبد الوارث مات سنة ثمان وعشرين ومائة وقد قيل سنة ثلاثين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التياح
</w:t>
      </w:r>
    </w:p>
    <w:p>
      <w:pPr/>
      <w:r>
        <w:rPr/>
        <w:t xml:space="preserve">أبو التياح </w:t>
      </w:r>
    </w:p>
    <w:p/>
    <w:p>
      <w:pPr/>
      <w:r>
        <w:rPr/>
        <w:t xml:space="preserve">اسمه يزيد بن حميد تقدم بصري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2026-05-04T23:06:57+03:00</dcterms:created>
  <dcterms:modified xsi:type="dcterms:W3CDTF">2026-05-04T23:06:57+03:00</dcterms:modified>
</cp:coreProperties>
</file>

<file path=docProps/custom.xml><?xml version="1.0" encoding="utf-8"?>
<Properties xmlns="http://schemas.openxmlformats.org/officeDocument/2006/custom-properties" xmlns:vt="http://schemas.openxmlformats.org/officeDocument/2006/docPropsVTypes"/>
</file>