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اليمان
</w:t>
      </w:r>
    </w:p>
    <w:p>
      <w:pPr/>
      <w:r>
        <w:rPr/>
        <w:t xml:space="preserve">مالك بن اليمان  مالك بن اليمان بن فهم بن عدي، من الأزد:جد جاهلي. أقام في ’’مأرب’’ حين نزحت عنها قبائل الأزد، فرارا من السيل، قبيل انهدام ’’السد’’ فكان له ولأبنائه ملك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2026-05-03T19:37:41+03:00</dcterms:created>
  <dcterms:modified xsi:type="dcterms:W3CDTF">2026-05-03T19:37:41+03:00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