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بيبى راوية الجزء المشهور
</w:t>
      </w:r>
    </w:p>
    <w:p>
      <w:pPr>
        <w:jc w:val="start"/>
        <w:bidi/>
      </w:pPr>
      <w:r>
        <w:rPr>
          <w:rFonts w:ascii="arial" w:hAnsi="arial" w:eastAsia="arial" w:cs="arial"/>
          <w:sz w:val="28"/>
          <w:szCs w:val="28"/>
          <w:b w:val="1"/>
          <w:bCs w:val="1"/>
          <w:rtl/>
        </w:rPr>
        <w:t xml:space="preserve">بيبى راوية الجزء المشهور
</w:t>
      </w:r>
    </w:p>
    <w:p>
      <w:pPr/>
      <w:r>
        <w:rPr/>
        <w:t xml:space="preserve">بيبى راوية الجزء المشهور بيبى بنت عبد الصمد بن علي بن محمد، من الفضل وأم عزي، الهرثمية الهروية راوية الجزء المنسوب إليها عن عبد الرحمن ابن أبي شريح صاحب البغوي وابن صاعد؛ توفيت سنة سبع وأربعين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بيبي بنت عبد الصمد الهرثمية
</w:t>
      </w:r>
    </w:p>
    <w:p>
      <w:pPr/>
      <w:r>
        <w:rPr/>
        <w:t xml:space="preserve">والمسندة بيبي بنت عبد الصمد الهرثمية</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2026-05-06T13:11:17+03:00</dcterms:created>
  <dcterms:modified xsi:type="dcterms:W3CDTF">2026-05-06T13:11:17+03:00</dcterms:modified>
</cp:coreProperties>
</file>

<file path=docProps/custom.xml><?xml version="1.0" encoding="utf-8"?>
<Properties xmlns="http://schemas.openxmlformats.org/officeDocument/2006/custom-properties" xmlns:vt="http://schemas.openxmlformats.org/officeDocument/2006/docPropsVTypes"/>
</file>