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البلقاوي
</w:t>
      </w:r>
    </w:p>
    <w:p>
      <w:pPr>
        <w:jc w:val="start"/>
        <w:bidi/>
      </w:pPr>
      <w:r>
        <w:rPr>
          <w:rFonts w:ascii="arial" w:hAnsi="arial" w:eastAsia="arial" w:cs="arial"/>
          <w:sz w:val="28"/>
          <w:szCs w:val="28"/>
          <w:b w:val="1"/>
          <w:bCs w:val="1"/>
          <w:rtl/>
        </w:rPr>
        <w:t xml:space="preserve">البلقاوي
</w:t>
      </w:r>
    </w:p>
    <w:p>
      <w:pPr/>
      <w:r>
        <w:rPr/>
        <w:t xml:space="preserve">البلقاوي الوليد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البلقاوي
</w:t>
      </w:r>
    </w:p>
    <w:p>
      <w:pPr/>
      <w:r>
        <w:rPr/>
        <w:t xml:space="preserve">البلقاوي الوليد بن محمد الموقري البلقاوي، قال أبو حاتم: ضعيف الحديث، وقال ابن المديني: لا يكتب حديثه، وقال ابن خزيمة: لا أحتج به، وقال ابن معين: يكذب، وقال النسائي: ليس بثقة، توفي سنة اثنتين وثمانين ومائة، وروى له 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الموقري القرشي البلقاوي شامي مولى يزيد بن عبد الملك يكنى أبا بشر
</w:t>
      </w:r>
    </w:p>
    <w:p>
      <w:pPr/>
      <w:r>
        <w:rPr/>
        <w:t xml:space="preserve">الوليد بن محمد الموقري القرشي البلقاوي شامي مولى يزيد بن عبد الملك يكنى أبا بشر حدثنا أحمد بن علي بن بحر، حدثنا عبد الله الدورقي، حدثنا يحيى بن معين قال الوليد بن محمد الموقري ليس بشيء.</w:t>
      </w:r>
    </w:p>
    <w:p/>
    <w:p>
      <w:pPr/>
      <w:r>
        <w:rPr/>
        <w:t xml:space="preserve">حدثنا محمد بن خلف المرزبان، حدثني أبو العباس القرشي سمعت علي بن المديني يقول الموقري ضعيف لا يكتب حديثه.</w:t>
      </w:r>
    </w:p>
    <w:p/>
    <w:p>
      <w:pPr/>
      <w:r>
        <w:rPr/>
        <w:t xml:space="preserve">حدثنا ابن حماد، حدثني عبد الله بن أحمد، عن أبيه قال الموقري ما أراه ثقة ولم يحمده.</w:t>
      </w:r>
    </w:p>
    <w:p/>
    <w:p>
      <w:pPr/>
      <w:r>
        <w:rPr/>
        <w:t xml:space="preserve">حدثنا الجنيدي، حدثنا البخاري قال الوليد بن محمد الموقري الشامي قرشي، عن الزهري في حديثه مناكير قال علي بن حجر كنيته أبو بشر مولى يزيد بن عبد الملك كثير الغلط وكان لا يقرأ من كتابه فكان إذا دفع إليه كتاب قرأه.</w:t>
      </w:r>
    </w:p>
    <w:p/>
    <w:p>
      <w:pPr/>
      <w:r>
        <w:rPr/>
        <w:t xml:space="preserve">وقال النسائي الوليد بن محمد متروك الحديث.</w:t>
      </w:r>
    </w:p>
    <w:p/>
    <w:p>
      <w:pPr/>
      <w:r>
        <w:rPr/>
        <w:t xml:space="preserve">حدثنا الحسين بن عبد الغفار الأزدي، حدثنا موسى بن محمد الرملي، حدثنا الوليد بن محمد، عن الزهري، عن أنس قال رسول الله صلى الله عليه وسلم المحموم شهيد.</w:t>
      </w:r>
    </w:p>
    <w:p/>
    <w:p>
      <w:pPr/>
      <w:r>
        <w:rPr/>
        <w:t xml:space="preserve">قال وهذا حديث لا يرويه، عن الزهري إلا الموقري ومنهم من يغير لفظه عن الموقري فيقول من مات مريضا مات شهيدا</w:t>
      </w:r>
    </w:p>
    <w:p/>
    <w:p>
      <w:pPr/>
      <w:r>
        <w:rPr/>
        <w:t xml:space="preserve">حدثنا محمد بن أحمد بن أبي عون يعرف بابن زائدة، حدثنا علي بن حجر، حدثنا الوليد بن محمد الموقري، عن الزهري، عن أنس قال النبي صلى الله عليه وسلم مثل المريض إذا برا وصح مثل البردة يقع في صفائها ولونها.</w:t>
      </w:r>
    </w:p>
    <w:p/>
    <w:p>
      <w:pPr/>
      <w:r>
        <w:rPr/>
        <w:t xml:space="preserve">قال وهذا لا يرويه، عن الزهري غير الموقري ورواه عبد الوهاب بن الضحاك عن بقية عن الزبيدي، عن الزهري، عن أنس بن مالك وأبطل عبد الوهاب فيه لأن الزبيدي لا يحتمل والموقري يحتمل.</w:t>
      </w:r>
    </w:p>
    <w:p/>
    <w:p>
      <w:pPr/>
      <w:r>
        <w:rPr/>
        <w:t xml:space="preserve">حدثنا ابن زائدة، حدثنا علي بن حجر، قال: حدثنا الموقري، عن الزهري، عن أنس كان النبي صلى الله عليه وسلم يمر بالغلمان فيسلم عليهم.</w:t>
      </w:r>
    </w:p>
    <w:p/>
    <w:p>
      <w:pPr/>
      <w:r>
        <w:rPr/>
        <w:t xml:space="preserve">حدثنا ابن زائدة، حدثنا علي بن حجر، قال: حدثنا الموقري، عن الزهري، عن أنس كان النبي صلى الله عليه وسلم يمر بالغلمان فيسلم عليهم.</w:t>
      </w:r>
    </w:p>
    <w:p/>
    <w:p>
      <w:pPr/>
      <w:r>
        <w:rPr/>
        <w:t xml:space="preserve">قال وهذا أيضا، عن الزهري لا يرويه غير الموقري.</w:t>
      </w:r>
    </w:p>
    <w:p/>
    <w:p>
      <w:pPr/>
      <w:r>
        <w:rPr/>
        <w:t xml:space="preserve">حدثنا عبد الله بن محمد بن مسلم، حدثنا إسماعيل بن حصن أبو سليم الجبيلى، حدثنا عتبة بن الرحض، عن الموقري، عن الزهري، عن أنس قال رسول الله صلى الله عليه وسلم تزوجوا في الحي الصالح فإن العرق دساس.</w:t>
      </w:r>
    </w:p>
    <w:p/>
    <w:p>
      <w:pPr/>
      <w:r>
        <w:rPr/>
        <w:t xml:space="preserve">قال وهذا أيضا لا يرويه، عن الزهري غير الموقري.</w:t>
      </w:r>
    </w:p>
    <w:p/>
    <w:p>
      <w:pPr/>
      <w:r>
        <w:rPr/>
        <w:t xml:space="preserve">حدثنا أحمد بن يزيد بن ميمون الصيدلاني، حدثنا إبراهيم بن سليمان البرلسي، حدثنا موسى بن محمد مولى عثمان بن عفان، حدثنا الوليد بن محمد الموقري، حدثنا الزهري، عن أنس، قال: قال رسول الله صلى الله عليه وسلم نعم الشيء الهدية بين يدي طالب الحاجة</w:t>
      </w:r>
    </w:p>
    <w:p/>
    <w:p>
      <w:pPr/>
      <w:r>
        <w:rPr/>
        <w:t xml:space="preserve">قال وهذا أيضا، عن الزهري لا يرويه غير الموقري هذا.</w:t>
      </w:r>
    </w:p>
    <w:p/>
    <w:p>
      <w:pPr/>
      <w:r>
        <w:rPr/>
        <w:t xml:space="preserve">حدثنا الحسن بن سفيان، حدثنا علي بن حجر، حدثنا الوليد بن محمد الموقري، عن الزهري، عن القاسم بن محمد، عن ابن عمر قال رسول الله صلى الله عليه وسلم عليكم بالثياب البياض ألبسوها أحياءكم وكفنوها موتاكم فإنه من خير ثيابكم.</w:t>
      </w:r>
    </w:p>
    <w:p/>
    <w:p>
      <w:pPr/>
      <w:r>
        <w:rPr/>
        <w:t xml:space="preserve">قال وهذا أيضا، عن الزهري بهذا الإسناد يرويه عنه الموقري.</w:t>
      </w:r>
    </w:p>
    <w:p/>
    <w:p>
      <w:pPr/>
      <w:r>
        <w:rPr/>
        <w:t xml:space="preserve">حدثنا يحيى بن علي بن هاشم الخفاف بحلب، حدثنا جدي محمد بن إبراهيم بن أبى سكينة، حدثنا الوليد بن محمد، حدثنا الزهري، أخبرنا سعيد بن المسيب وسليمان بن يسار، عن أبي هريرة عن النبي صلى الله عليه وسلم قال: أربع مدائن من مدائن الجنة في الدنيا مكة والمدينة وبيت المقدس ودمشق وأربع مدائن من مدائن النار في الدنيا القسطنطينية والطوانة وأنطاكية المحترقة وصنعاء وقال إن من المياه العذبة والرياح اللواقح من تحت صخرة بيت المقدس.</w:t>
      </w:r>
    </w:p>
    <w:p/>
    <w:p>
      <w:pPr/>
      <w:r>
        <w:rPr/>
        <w:t xml:space="preserve">قال وهذا منكر لا يرويه، عن الزهري غير الموقري</w:t>
      </w:r>
    </w:p>
    <w:p/>
    <w:p>
      <w:pPr/>
      <w:r>
        <w:rPr/>
        <w:t xml:space="preserve">حدثنا أبو قصي بدمشق، حدثنا سليمان بن عبد الرحمن، حدثنا الوليد بن محمد، حدثنا الزهري، حدثنا عروة عن عائشة جاءت امرأة رفاعة القرظي إلى رسول الله صلى الله عليه وسلم وأنا جالسة وعنده أبو بكر فقالت يا رسول الله إني كنت تحت رفاعة القرظي وطلقني وبت طلاقي فتزوجت بعده عبد الرحمن بن الزبير والله ما معه يا رسول الله إلا مثل هدبة الثوب وأخذ هدبة من جلبابها قالت فسمع خالد بن سعيد ولبيد قولها، وهو بالباب لم يؤذن له قال، فقال، يا أبا بكر ألا تنهين هذه فيما تجهر به عند رسول الله صلى الله عليه وسلم قالت، ولا والله ما يزيد رسول الله صلى الله عليه وسلم على التبسم قالت فقال رسول الله صلى الله عليه وسلم لعلك تريدين ترجعين إلى رفاعة لا حتى يذوق عسيلتك وتذوقي عسيلته بعد.</w:t>
      </w:r>
    </w:p>
    <w:p/>
    <w:p>
      <w:pPr/>
      <w:r>
        <w:rPr/>
        <w:t xml:space="preserve">وقال الله في كتابه يا أيها النبي إذا طلقتم النساء فطلقوهن لعدتهن واحصوا العدة فلم يكن الناس يرون الطلاق للعدة حتى سن رسول الله صلى الله عليه وسلم في طلاق طلقه عبد الله بن عمر امرأته وأخبر ذلك عمر رسول الله صلى الله عليه وسلم فتغيظ رسول الله صلى الله عليه وسلم على بن عمر ثم قال رسول الله صلى الله عليه وسلم لعمر ليراجعن عبد الله امرأته ثم يمسكها حتى تحيض حيضة أخرى ثم تطهر من حيضتها قبل أن يمسها فذلك الطلاق للعدة كما أمر الله عز وجل.</w:t>
      </w:r>
    </w:p>
    <w:p/>
    <w:p>
      <w:pPr/>
      <w:r>
        <w:rPr/>
        <w:t xml:space="preserve">وكان عبد الله بن عمر طلق امرأته تطليقة واحدة فراجعها عبد الله بن عمر وقد مضى من طلاقها تطليقة.</w:t>
      </w:r>
    </w:p>
    <w:p/>
    <w:p>
      <w:pPr/>
      <w:r>
        <w:rPr/>
        <w:t xml:space="preserve">قال وهذا، عن الزهري لا يرويه غير الموقري عنه وكانت عائشة حكت طلاق بن عمر عن عمر فصار الحديث عن عائشة، عن ابن عمر وهذا لا يرويه على هذا النسق غير الموقري عن الزهري.</w:t>
      </w:r>
    </w:p>
    <w:p/>
    <w:p>
      <w:pPr/>
      <w:r>
        <w:rPr/>
        <w:t xml:space="preserve">حدثنا أحمد بن حفص، حدثنا سويد، حدثنا الوليد بن محمد الموقري عن ثور بن يزيد عن خالد بن معدان عن معاوية، قال: قال رسول الله صلى الله عليه وسلم: إن المؤمن لا يغلب، ولا يخلب، ولا يتنبأ بما لا يعلم، ومن يرد الله به خيرا يفقهه في الدين، ومن لم يتفقه لم يبال به</w:t>
      </w:r>
    </w:p>
    <w:p/>
    <w:p>
      <w:pPr/>
      <w:r>
        <w:rPr/>
        <w:t xml:space="preserve">قال وهذا عن ثور بن يزيد يرويه الموقري وللموقري غير ما ذكرت وكل أحاديثه غير محفوظة</w:t>
      </w:r>
    </w:p>
    <w:p>
      <w:pPr>
        <w:jc w:val="start"/>
        <w:bidi/>
      </w:pPr>
      <w:r>
        <w:rPr>
          <w:sz w:val="24"/>
          <w:szCs w:val="24"/>
          <w:b w:val="1"/>
          <w:bCs w:val="1"/>
          <w:rtl/>
        </w:rPr>
        <w:t xml:space="preserve">
الكامل في ضعفاء الرجال،(دار الكتب العلمية - بيروت،1997،ط 5،ج 8،ص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الموقري أبو بشر
</w:t>
      </w:r>
    </w:p>
    <w:p>
      <w:pPr/>
      <w:r>
        <w:rPr/>
        <w:t xml:space="preserve">الوليد بن محمد الموقري أبو بشر </w:t>
      </w:r>
    </w:p>
    <w:p/>
    <w:p>
      <w:pPr/>
      <w:r>
        <w:rPr/>
        <w:t xml:space="preserve">مولى يزيد بن عبد الملك كثير المناكير وكذلك</w:t>
      </w:r>
    </w:p>
    <w:p>
      <w:pPr>
        <w:jc w:val="start"/>
        <w:bidi/>
      </w:pPr>
      <w:r>
        <w:rPr>
          <w:sz w:val="24"/>
          <w:szCs w:val="24"/>
          <w:b w:val="1"/>
          <w:bCs w:val="1"/>
          <w:rtl/>
        </w:rPr>
        <w:t xml:space="preserve">
الضعفاء،(دار الثقافة - الدار البيضاء،1984،ط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الموقري
</w:t>
      </w:r>
    </w:p>
    <w:p>
      <w:pPr/>
      <w:r>
        <w:rPr/>
        <w:t xml:space="preserve">الوليد بن محمد الموقري: كذبه يحيى، وقال الدارقطني: ضعيف. -ت، ق-</w:t>
      </w:r>
    </w:p>
    <w:p>
      <w:pPr>
        <w:jc w:val="start"/>
        <w:bidi/>
      </w:pPr>
      <w:r>
        <w:rPr>
          <w:sz w:val="24"/>
          <w:szCs w:val="24"/>
          <w:b w:val="1"/>
          <w:bCs w:val="1"/>
          <w:rtl/>
        </w:rPr>
        <w:t xml:space="preserve">
ديوان الضعفاء،(مكتبة النهضة الحديثة - مكة،1967،ط 2،ج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وليد بن محمد الموقري
</w:t>
      </w:r>
    </w:p>
    <w:p>
      <w:pPr/>
      <w:r>
        <w:rPr/>
        <w:t xml:space="preserve">وليد بن محمد الموقري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القرشي، الموقري، البلقاوي، الشامي 
</w:t>
      </w:r>
    </w:p>
    <w:p>
      <w:pPr/>
      <w:r>
        <w:rPr/>
        <w:t xml:space="preserve">الوليد بن محمد، القرشي، الموقري، البلقاوي، الشامي. </w:t>
      </w:r>
    </w:p>
    <w:p/>
    <w:p>
      <w:pPr/>
      <w:r>
        <w:rPr/>
        <w:t xml:space="preserve">عن الزهري.</w:t>
      </w:r>
    </w:p>
    <w:p/>
    <w:p>
      <w:pPr/>
      <w:r>
        <w:rPr/>
        <w:t xml:space="preserve">في حديثه مناكير.</w:t>
      </w:r>
    </w:p>
    <w:p/>
    <w:p>
      <w:pPr/>
      <w:r>
        <w:rPr/>
        <w:t xml:space="preserve">قال علي بن حجر: كنية الوليد: أبو بشر، مولى يزيد بن عبد الملك.</w:t>
      </w:r>
    </w:p>
    <w:p/>
    <w:p>
      <w:pPr/>
      <w:r>
        <w:rPr/>
        <w:t xml:space="preserve">وكان لا يقرأ من كتابه، وإذا دفع إليه كتاب قرأه.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الموقري أبو بشر البلقاوي
</w:t>
      </w:r>
    </w:p>
    <w:p>
      <w:pPr/>
      <w:r>
        <w:rPr/>
        <w:t xml:space="preserve">الوليد بن محمد الموقري أبو بشر البلقاوي </w:t>
      </w:r>
    </w:p>
    <w:p/>
    <w:p>
      <w:pPr/>
      <w:r>
        <w:rPr/>
        <w:t xml:space="preserve">عن الزهري وعطاء الخراساني وعنه بن عائذ وعلي بن حجر تركوه توفي 182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الموقري، أبو بشر البلقاوي، مولى يزيد بن عبد الملك، والموقر: حصن بالبلقاء.
</w:t>
      </w:r>
    </w:p>
    <w:p>
      <w:pPr/>
      <w:r>
        <w:rPr/>
        <w:t xml:space="preserve">(ت ق) الوليد بن محمد الموقري، أبو بشر البلقاوي، مولى يزيد بن عبد الملك، والموقر: حصن بالبلقاء. </w:t>
      </w:r>
    </w:p>
    <w:p/>
    <w:p>
      <w:pPr/>
      <w:r>
        <w:rPr/>
        <w:t xml:space="preserve">قال السمعاني: كان ضعيفا، وقال ابن حبان: كان يقرأ ما دفع له، وقال أبو عبد الله الحاكم: لم يحتجا به.</w:t>
      </w:r>
    </w:p>
    <w:p/>
    <w:p>
      <w:pPr/>
      <w:r>
        <w:rPr/>
        <w:t xml:space="preserve">وقال الخليلي في «الإرشاد»: ضعفوه، وقالوا: ليس بالقوي، وينفرد بأحاديث أنكروها.</w:t>
      </w:r>
    </w:p>
    <w:p/>
    <w:p>
      <w:pPr/>
      <w:r>
        <w:rPr/>
        <w:t xml:space="preserve">وقال علي بن حجر: كثير الغلط.</w:t>
      </w:r>
    </w:p>
    <w:p/>
    <w:p>
      <w:pPr/>
      <w:r>
        <w:rPr/>
        <w:t xml:space="preserve">وقال أبو داود: ضعيف، وقال لي محمد بن يحيى: شيخان تجيء عنهما أحاديث من أحاديث الزهري صحاح، وأحاديث مناكير: الموقري، وعبد الرحمن بن يزيد بن تميم.</w:t>
      </w:r>
    </w:p>
    <w:p/>
    <w:p>
      <w:pPr/>
      <w:r>
        <w:rPr/>
        <w:t xml:space="preserve">وقال البخاري: في حديثه مناكير، قال علي بن حجر: كان لا يقرأ من كتابه، فإذا دفع إليه كتابه قرأه.</w:t>
      </w:r>
    </w:p>
    <w:p/>
    <w:p>
      <w:pPr/>
      <w:r>
        <w:rPr/>
        <w:t xml:space="preserve">وذكره النسائي، والعقيلي، والدولابي، والمنتجالي، والبلخي، والفسوي، ويعقوب بن شيبة، وأبو العرب، وابن شاهين، وابن الجارود في جملة الضعفاء، زاد ابن الجارود: ليس بشيء.</w:t>
      </w:r>
    </w:p>
    <w:p/>
    <w:p>
      <w:pPr/>
      <w:r>
        <w:rPr/>
        <w:t xml:space="preserve">وقال الجوزجاني: غير ثقة، يروي عن الزهري عدة أحاديث ليس لها أصول.</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أبو بشر الموقري القرشي الشامي البلقاوي
</w:t>
      </w:r>
    </w:p>
    <w:p>
      <w:pPr/>
      <w:r>
        <w:rPr/>
        <w:t xml:space="preserve">الوليد بن محمد أبو بشر الموقري القرشي الشامي البلقاوي </w:t>
      </w:r>
    </w:p>
    <w:p/>
    <w:p>
      <w:pPr/>
      <w:r>
        <w:rPr/>
        <w:t xml:space="preserve">مولى يزيد بن عبد الملك يروي عن الزهري قال أحمد ليس بشيء وقال يحيى كذاب وقال النسائي متروك الحديث وقال الدارقطني ضعيف وقال ابن حبان كان يرفع المراسيل ويسند الموقوف ويقرأ ما دفع إليه لا يجوز الاحتجاج به بحال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وليد بن محمد الموقري. شامي
</w:t>
      </w:r>
    </w:p>
    <w:p>
      <w:pPr/>
      <w:r>
        <w:rPr/>
        <w:t xml:space="preserve">وليد بن محمد الموقري. شامي </w:t>
      </w:r>
    </w:p>
    <w:p/>
    <w:p>
      <w:pPr/>
      <w:r>
        <w:rPr/>
        <w:t xml:space="preserve">ضعيف عن 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محمد الموقري البلقاوي القرشي أبو بشر شامي
</w:t>
      </w:r>
    </w:p>
    <w:p>
      <w:pPr/>
      <w:r>
        <w:rPr/>
        <w:t xml:space="preserve">الوليد بن محمد الموقري البلقاوي القرشي أبو بشر شامي </w:t>
      </w:r>
    </w:p>
    <w:p/>
    <w:p>
      <w:pPr/>
      <w:r>
        <w:rPr/>
        <w:t xml:space="preserve">مولى يزيد بن عبد الملك روى عن الزهري روى عنه الوليد بن مسلم وأبو صالح عبد الغفار الحراني والحكم بن موسى وسويد بن سعيد وعلي بن حجر سمعت أبي يقول ذلك قال أبو محمد روى عن عطاء الخراساني نا عبد الرحمن انا عبد الله بن أحمد بن محمد بن حنبل فيما كتب إلي قال قلت لأبي الموقري يروى عن الزهري بالعجائب قال آه ليس ذلك بشيء ثنا عبد الرحمن نا علي بن الحسن الهسنجاني قال سمعت يحيى بن معين يقول الموقري كذاب نا عبد الرحمن حدثني أبي قال سألت علي بن المديني عن الوليد بن محمد الموقري فقال: يروى عنه أهل الشام وأرى أن كتبه من نسخ الزهري من الديوان. نا عبد الرحمن قال سألت أبي عن الوليد بن محمد الموقري فقال: ضعيف الحديث كان لا يقرأ من كتابه فإذا دفع إليه كتاب قرأه نا عبد الرحمن قال سئل أبو زرعة عن الوليد بن محمد الموقري فقال: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2026-05-06T15:59:00+03:00</dcterms:created>
  <dcterms:modified xsi:type="dcterms:W3CDTF">2026-05-06T15:59:00+03:00</dcterms:modified>
</cp:coreProperties>
</file>

<file path=docProps/custom.xml><?xml version="1.0" encoding="utf-8"?>
<Properties xmlns="http://schemas.openxmlformats.org/officeDocument/2006/custom-properties" xmlns:vt="http://schemas.openxmlformats.org/officeDocument/2006/docPropsVTypes"/>
</file>