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بلبان طرنا
</w:t>
      </w:r>
    </w:p>
    <w:p>
      <w:pPr>
        <w:jc w:val="start"/>
        <w:bidi/>
      </w:pPr>
      <w:r>
        <w:rPr>
          <w:rFonts w:ascii="arial" w:hAnsi="arial" w:eastAsia="arial" w:cs="arial"/>
          <w:sz w:val="28"/>
          <w:szCs w:val="28"/>
          <w:b w:val="1"/>
          <w:bCs w:val="1"/>
          <w:rtl/>
        </w:rPr>
        <w:t xml:space="preserve">بلبان طرنا
</w:t>
      </w:r>
    </w:p>
    <w:p>
      <w:pPr/>
      <w:r>
        <w:rPr/>
        <w:t xml:space="preserve">بلبان طرنا بلبان، الأمير سيف الدين طرنا؛ كان أمير جاندار بالديار المصرية، ثم إنه جهزه السلطان الملك الناصر إلى صفد نائبا، فحضر إليها ووقع بينه وبين الأمير سيف الدين تنكز نائب الشام، فعزله السلطان ورسم بتوجهه إلى دمشق بطلبه. فلما وصل إليها ودخل إليه ليبوس يده ويسلم عليه أمسكه، وبقي في الاعتقال عشر سنين فما حولها؛ ثم إنه شفع فيه فأخرج من الاعتقال وجعل أمير مائة مقدم ألف. ثم إنه أقبل عليه واختص به، وكان يشرب معه القمر، ولم يزل إلى أن توفي بعد الأربع والثلاثين وسبع مائة، ودفن في تربته جواد داره عند مئذنة فيروز.</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بلبان طرنا
</w:t>
      </w:r>
    </w:p>
    <w:p>
      <w:pPr/>
      <w:r>
        <w:rPr/>
        <w:t xml:space="preserve">بلبان طرنا بلبان طرنا بضم أوله وسكون الراء بعدها نون أمير جندار كان حسن الشكل جسيما ثم ولي نيابة صفد ثم اعتقل سنة 714 بسعاية تنكز إلى سنة 726 ثم أفرج عنه واستقر في إمرة طبلخاناة بدمشق ثم أعطى تقدمة واستقر أميرا عنده واختص به ومات في ربيع الأول سنة 734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2026-05-06T16:03:36+03:00</dcterms:created>
  <dcterms:modified xsi:type="dcterms:W3CDTF">2026-05-06T16:03:36+03:00</dcterms:modified>
</cp:coreProperties>
</file>

<file path=docProps/custom.xml><?xml version="1.0" encoding="utf-8"?>
<Properties xmlns="http://schemas.openxmlformats.org/officeDocument/2006/custom-properties" xmlns:vt="http://schemas.openxmlformats.org/officeDocument/2006/docPropsVTypes"/>
</file>