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بكترمش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بكترمش
</w:t>
      </w:r>
    </w:p>
    <w:p>
      <w:pPr/>
      <w:r>
        <w:rPr/>
        <w:t xml:space="preserve">ابن بكترمش بقاء بن بكترمش البغدادي؛ أورد له محب الدين بن النجار قوله:</w:t>
      </w:r>
    </w:p>
    <w:p/>
    <w:p>
      <w:pPr>
        <w:jc w:val="center"/>
      </w:pPr>
      <w:r>
        <w:rPr>
          <w:color w:val="ff0000"/>
        </w:rPr>
        <w:t xml:space="preserve">عيس غدت بأحبتي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بالها عدمت قواها</w:t>
      </w:r>
    </w:p>
    <w:p/>
    <w:p>
      <w:pPr>
        <w:jc w:val="center"/>
      </w:pPr>
      <w:r>
        <w:rPr>
          <w:color w:val="ff0000"/>
        </w:rPr>
        <w:t xml:space="preserve">من غير حاد حثها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بدرت تسارع في خطاها</w:t>
      </w:r>
    </w:p>
    <w:p/>
    <w:p>
      <w:pPr>
        <w:jc w:val="center"/>
      </w:pPr>
      <w:r>
        <w:rPr>
          <w:color w:val="ff0000"/>
        </w:rPr>
        <w:t xml:space="preserve">غاضت مواردها سدى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حتى يدوم بها صداها</w:t>
      </w:r>
    </w:p>
    <w:p/>
    <w:p>
      <w:pPr>
        <w:jc w:val="center"/>
      </w:pPr>
      <w:r>
        <w:rPr>
          <w:color w:val="ff0000"/>
        </w:rPr>
        <w:t xml:space="preserve">من ساعة سرت بهم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عيناي قد عدمت ضياها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عزت مداراة من أهواه إذ غضبا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لولا الهوى كنت آبى الوصل حين أبى</w:t>
      </w:r>
    </w:p>
    <w:p/>
    <w:p>
      <w:pPr>
        <w:jc w:val="center"/>
      </w:pPr>
      <w:r>
        <w:rPr>
          <w:color w:val="ff0000"/>
        </w:rPr>
        <w:t xml:space="preserve">لكن قلبي أسير في محبته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 يستطيع خلاصا أينما ذهبا</w:t>
      </w:r>
    </w:p>
    <w:p/>
    <w:p>
      <w:pPr>
        <w:jc w:val="center"/>
      </w:pPr>
      <w:r>
        <w:rPr>
          <w:color w:val="ff0000"/>
        </w:rPr>
        <w:t xml:space="preserve">وكيف لي بخلاص من يدي قمر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وحبه في شغاف القلب قد نشبا</w:t>
      </w:r>
    </w:p>
    <w:p/>
    <w:p>
      <w:pPr>
        <w:jc w:val="center"/>
      </w:pPr>
      <w:r>
        <w:rPr>
          <w:color w:val="ff0000"/>
        </w:rPr>
        <w:t xml:space="preserve">إذا تأملت معناه وصورته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يحير عقلي لأفنان أرى عجبا</w:t>
      </w:r>
    </w:p>
    <w:p/>
    <w:p>
      <w:pPr/>
      <w:r>
        <w:rPr/>
        <w:t xml:space="preserve">قلت: شعر نازل، ولا يقال يحير إنما يقال يحار.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2026-05-06T20:27:41+03:00</dcterms:created>
  <dcterms:modified xsi:type="dcterms:W3CDTF">2026-05-06T20:27:41+03:00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