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البستي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البستي
</w:t>
      </w:r>
    </w:p>
    <w:p>
      <w:pPr/>
      <w:r>
        <w:rPr/>
        <w:t xml:space="preserve">البستي أبو الفتح علي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البستي
</w:t>
      </w:r>
    </w:p>
    <w:p>
      <w:pPr/>
      <w:r>
        <w:rPr/>
        <w:t xml:space="preserve">البستي العلامة شاعر زمانه، أبو الفتح، علي بن محمد البستي الكاتب.</w:t>
      </w:r>
    </w:p>
    <w:p/>
    <w:p>
      <w:pPr/>
      <w:r>
        <w:rPr/>
        <w:t xml:space="preserve">قال الحاكم بعد أن روى عنه: هو واحد عصره، حدثنا أنه سمع الكثير من أبي حاتم بن حبان.</w:t>
      </w:r>
    </w:p>
    <w:p/>
    <w:p>
      <w:pPr/>
      <w:r>
        <w:rPr/>
        <w:t xml:space="preserve">قلت: وروى عنه الحسين بن علي البردعي، وشيخ الإسلام أبو عثمان الصابوني، وآخرون.</w:t>
      </w:r>
    </w:p>
    <w:p/>
    <w:p>
      <w:pPr/>
      <w:r>
        <w:rPr/>
        <w:t xml:space="preserve">مات سنة إحدى وأربع مائة.</w:t>
      </w:r>
    </w:p>
    <w:p/>
    <w:p>
      <w:pPr/>
      <w:r>
        <w:rPr/>
        <w:t xml:space="preserve">وله نظم في غاية الجودة، كبير، سائر بين الفضلاء.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12،ص 562)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2026-05-09T09:35:11+03:00</dcterms:created>
  <dcterms:modified xsi:type="dcterms:W3CDTF">2026-05-09T09:35:11+03:00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