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العقيلي البصري
</w:t>
      </w:r>
    </w:p>
    <w:p>
      <w:pPr>
        <w:jc w:val="start"/>
        <w:bidi/>
      </w:pPr>
      <w:r>
        <w:rPr>
          <w:rFonts w:ascii="arial" w:hAnsi="arial" w:eastAsia="arial" w:cs="arial"/>
          <w:sz w:val="28"/>
          <w:szCs w:val="28"/>
          <w:b w:val="1"/>
          <w:bCs w:val="1"/>
          <w:rtl/>
        </w:rPr>
        <w:t xml:space="preserve">العقيلي البصري
</w:t>
      </w:r>
    </w:p>
    <w:p>
      <w:pPr/>
      <w:r>
        <w:rPr/>
        <w:t xml:space="preserve">العقيلي البصري بديل بن ميسرة العقيلي البصري؛ روى عن أنس وأبي الجوزاء الربعي أوس وعبد الله بن شقيق وعطاء بن أبي رباح. وروى له مسلم وأبو داود والترمذي والنسائي وابن ماجه، ووثقه ابن معين، وتوفي سنة ست وعشرين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ميسرة
</w:t>
      </w:r>
    </w:p>
    <w:p>
      <w:pPr/>
      <w:r>
        <w:rPr/>
        <w:t xml:space="preserve">بديل بن ميسرة ومنهم المخلص العابد المجتهد الزاهد بديل بن ميسرة العقيلي</w:t>
      </w:r>
    </w:p>
    <w:p/>
    <w:p>
      <w:pPr/>
      <w:r>
        <w:rPr/>
        <w:t xml:space="preserve">حدثنا أبو بكر بن خلاد، ثنا الحسن بن علي البرقعيدي، ثنا سلمة بن شبيب، ثنا الفريابي، ثنا السري بن يحيى، عن بديل العقيلي، قال: «من أراد بعلمه وجه الله أقبل الله عليه بوجهه، وأقبل بقلوب العباد إليه، ومن عمل لغير الله تعالى صرف عنه وجهه، وصرف بقلوب العباد عنه»</w:t>
      </w:r>
    </w:p>
    <w:p/>
    <w:p>
      <w:pPr/>
      <w:r>
        <w:rPr/>
        <w:t xml:space="preserve">حدثنا أبي قال: ثنا أحمد بن محمد بن عمر، قال: ثنا عبد الله بن محمد بن عبيد، قال: ثنا محمد بن الحسين، قال: ثنا حكيم بن جعفر، عن مسمع، عن الوليد بن هشام، عن بديل العقيلي، قال: «الصيام معقل العابدين»</w:t>
      </w:r>
    </w:p>
    <w:p/>
    <w:p>
      <w:pPr/>
      <w:r>
        <w:rPr/>
        <w:t xml:space="preserve">حدثنا أبو بكر بن مالك، قال: ثنا عبد الله بن أحمد بن حنبل، قال: حدثني علي بن مسلم، قال: ثنا سيار، قال: قال مهدي بن ميمون: ’’رأيت ليلة مات بديل العقيلي قائلا يقول: ألا إن بديلا أصبح من سكان الجنة ’’ أسند بديل، عن أنس بن مالك، رضي الله تعالى عنه، وسمع من أبي الجوزاء وعبد الله بن شقيق وغيرهما</w:t>
      </w:r>
    </w:p>
    <w:p/>
    <w:p>
      <w:pPr/>
      <w:r>
        <w:rPr/>
        <w:t xml:space="preserve">حدثنا عبد الله بن جعفر، قال: ثنا يونس بن حبيب، قال: ثنا أبو داود الطيالسي، قال: ثنا عبد الرحمن بن بديل العقيلي، عن أبيه، عن أنس بن مالك، قال: قال رسول الله صلى الله عليه وسلم: «إن لله أهلين من الناس» قيل: يا رسول الله، ومن هم؟ قال: «أهل القرآن هم أهل الله وخاصته»</w:t>
      </w:r>
    </w:p>
    <w:p/>
    <w:p>
      <w:pPr/>
      <w:r>
        <w:rPr/>
        <w:t xml:space="preserve">حدثنا عبد الله بن جعفر، قال: ثنا يونس بن حبيب، قال: ثنا أبو داود الطيالسي، قال: ثنا عبد الرحمن بن بديل، - بصري ثقة صدوق - عن أبيه، عن أبي الجوزاء، عن عائشة، رضي الله تعالى عنها قالت: «كان رسول الله صلى الله عليه وسلم يستفتح الصلاة بالتكبير والقراءة بالحمد لله رب العالمين، وإذا ركع لم يشخص رأسه ولم يخفضه، ولكن بين ذلك»</w:t>
      </w:r>
    </w:p>
    <w:p/>
    <w:p>
      <w:pPr/>
      <w:r>
        <w:rPr/>
        <w:t xml:space="preserve">حدثنا عبد الله بن جعفر، قال: ثنا يونس بن حبيب، قال: ثنا أبو داود الطيالسي، قال: ثنا هارون الأعور، عن بديل العقيلي، عن عبد الله بن شقيق، عن عائشة، رضي الله تعالى عنها عن النبي صلى الله عليه وسلم: ’’أنه قرأ </w:t>
      </w:r>
    </w:p>
    <w:p>
      <w:pPr/>
      <w:r>
        <w:rPr>
          <w:color w:val="0000ff"/>
        </w:rPr>
        <w:t xml:space="preserve">{فروح وريحان}</w:t>
      </w:r>
    </w:p>
    <w:p>
      <w:pPr/>
      <w:r>
        <w:rPr/>
        <w:t xml:space="preserve"> [الواقعة: 89]’’</w:t>
      </w:r>
    </w:p>
    <w:p>
      <w:pPr>
        <w:jc w:val="start"/>
        <w:bidi/>
      </w:pPr>
      <w:r>
        <w:rPr>
          <w:sz w:val="24"/>
          <w:szCs w:val="24"/>
          <w:b w:val="1"/>
          <w:bCs w:val="1"/>
          <w:rtl/>
        </w:rPr>
        <w:t xml:space="preserve">
حلية الأولياء وطبقات الأصفياء،(دار الكتاب العربي - بيروت،1985،ط 0،ج 3،ص 62)/(السعادة ،1974،ط 1،ج 3،ص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ميسرة العقيلي
</w:t>
      </w:r>
    </w:p>
    <w:p>
      <w:pPr/>
      <w:r>
        <w:rPr/>
        <w:t xml:space="preserve">بديل بن ميسرة العقيلي. وكان ثقة له أحاديث.</w:t>
      </w:r>
    </w:p>
    <w:p>
      <w:pPr>
        <w:jc w:val="start"/>
        <w:bidi/>
      </w:pPr>
      <w:r>
        <w:rPr>
          <w:sz w:val="24"/>
          <w:szCs w:val="24"/>
          <w:b w:val="1"/>
          <w:bCs w:val="1"/>
          <w:rtl/>
        </w:rPr>
        <w:t xml:space="preserve">
الطبقات الكبرى،(دار الكتب العلمية - بيروت،1990،ط 1،ج 7،ص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ميسرة العقيلي
</w:t>
      </w:r>
    </w:p>
    <w:p>
      <w:pPr/>
      <w:r>
        <w:rPr/>
        <w:t xml:space="preserve">بديل بن ميسرة العقيلي من صالحي أهل البصرة مات سنة 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ميسرة، العقيلي، البصري 
</w:t>
      </w:r>
    </w:p>
    <w:p>
      <w:pPr/>
      <w:r>
        <w:rPr/>
        <w:t xml:space="preserve">بديل بن ميسرة، العقيلي، البصري. </w:t>
      </w:r>
    </w:p>
    <w:p/>
    <w:p>
      <w:pPr/>
      <w:r>
        <w:rPr/>
        <w:t xml:space="preserve">سمع عبد الله بن شقيق، وأبا الجوزاء.</w:t>
      </w:r>
    </w:p>
    <w:p/>
    <w:p>
      <w:pPr/>
      <w:r>
        <w:rPr/>
        <w:t xml:space="preserve">قال لي عمرو بن علي: مات سنة ثلاثين ومئة.</w:t>
      </w:r>
    </w:p>
    <w:p/>
    <w:p>
      <w:pPr/>
      <w:r>
        <w:rPr/>
        <w:t xml:space="preserve">روى عنه شعبة، وحماد بن زيد.</w:t>
      </w:r>
    </w:p>
    <w:p/>
    <w:p>
      <w:pPr/>
      <w:r>
        <w:rPr/>
        <w:t xml:space="preserve">وقال لنا سليمان بن حرب: حدثنا حماد بن زيد، قال: مات بديل، وعبد الله الرومي، في يومٍ واحدٍ، فدعي أيوب ليغسلهما، فسكت، ثم قال: جاري. جاري، فغسله، فجاء وقد غسل بديل، فأتى قبره فدعا.</w:t>
      </w:r>
    </w:p>
    <w:p/>
    <w:p>
      <w:pPr/>
      <w:r>
        <w:rPr/>
        <w:t xml:space="preserve">وقال لي محمد بن محبوبٍ: عن عبد الواحد، عن ليث، عن بديل بن ميسرة، عن امرأةٍ منهم، قالت: جاورت عمر بن الخطاب سنين بالمدينة، فنهانا عن النقش والتطاريف.</w:t>
      </w:r>
    </w:p>
    <w:p/>
    <w:p>
      <w:pPr/>
      <w:r>
        <w:rPr/>
        <w:t xml:space="preserve">وقال لنا سليمان بن حربٍ: عن حماد بن زيدٍ، عن بديل، عن عمر.</w:t>
      </w:r>
    </w:p>
    <w:p/>
    <w:p>
      <w:pPr/>
      <w:r>
        <w:rPr/>
        <w:t xml:space="preserve">وقال حماد بن سلمة: عن بديل، عن أبي عطية.</w:t>
      </w:r>
    </w:p>
    <w:p/>
    <w:p>
      <w:pPr/>
      <w:r>
        <w:rPr/>
        <w:t xml:space="preserve">وقال إسحاق: عن جرير، عن ليث، عن بديل، العقيلي، عن امرأةٍ منهم؛ جاورت عمر سنة... بهذا.</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ميسرة العقيلي
</w:t>
      </w:r>
    </w:p>
    <w:p>
      <w:pPr/>
      <w:r>
        <w:rPr/>
        <w:t xml:space="preserve">بديل بن ميسرة العقيلي </w:t>
      </w:r>
    </w:p>
    <w:p/>
    <w:p>
      <w:pPr/>
      <w:r>
        <w:rPr/>
        <w:t xml:space="preserve">عن صفية بنت شيبة وأنس وعنه شعبة وحماد بن زيد وخلق ثقة مات 13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ميسرة العقيلي
</w:t>
      </w:r>
    </w:p>
    <w:p>
      <w:pPr/>
      <w:r>
        <w:rPr/>
        <w:t xml:space="preserve">بديل بن ميسرة العقيلي </w:t>
      </w:r>
    </w:p>
    <w:p/>
    <w:p>
      <w:pPr/>
      <w:r>
        <w:rPr/>
        <w:t xml:space="preserve">من أهل البصرة</w:t>
      </w:r>
    </w:p>
    <w:p/>
    <w:p>
      <w:pPr/>
      <w:r>
        <w:rPr/>
        <w:t xml:space="preserve">روى عن أبي الجوزاء أوس بن عبد الله في الصلاة وعبد الله بن شقيق في عذاب القبر وأبي العالية البراء زياد بن فيروز وعطاء بن أبي رباح في الديات روى عنه حسين المعلم وشعبة وحماد بن زيد وقتادة</w:t>
      </w:r>
    </w:p>
    <w:p/>
    <w:p>
      <w:pPr/>
      <w:r>
        <w:rPr/>
        <w:t xml:space="preserve">مات بديل سنة ثلاثين ومائة ويقال سنة خمس وعشرين ومائة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ميسرة العقيلي البصري.
</w:t>
      </w:r>
    </w:p>
    <w:p>
      <w:pPr/>
      <w:r>
        <w:rPr/>
        <w:t xml:space="preserve">(م 4) بديل بن ميسرة العقيلي البصري. </w:t>
      </w:r>
    </w:p>
    <w:p/>
    <w:p>
      <w:pPr/>
      <w:r>
        <w:rPr/>
        <w:t xml:space="preserve">ذكره ابن حبان في جملة «الثقات» من أتباع التابعين، وهو مشعر بعدم صحة روايته عن الصحابة رضي الله عنهم عنده، الذي جزم المزي بروايته عنهم.</w:t>
      </w:r>
    </w:p>
    <w:p/>
    <w:p>
      <w:pPr/>
      <w:r>
        <w:rPr/>
        <w:t xml:space="preserve">وقال العجلي: بصري ثقة.</w:t>
      </w:r>
    </w:p>
    <w:p/>
    <w:p>
      <w:pPr/>
      <w:r>
        <w:rPr/>
        <w:t xml:space="preserve">وفي «تاريخ البخاري»: مات بديل وعبد الله بن الرومي في يوم واحد فدعي أيوب ليغسلهما فسكت ثم قال: جاري جاري فغسله جاء وقد غسل بديل فأتى قبره فدعا.</w:t>
      </w:r>
    </w:p>
    <w:p/>
    <w:p>
      <w:pPr/>
      <w:r>
        <w:rPr/>
        <w:t xml:space="preserve">وقال ابن سعد: له أحاديث.</w:t>
      </w:r>
    </w:p>
    <w:p/>
    <w:p>
      <w:pPr/>
      <w:r>
        <w:rPr/>
        <w:t xml:space="preserve">وقال البزار: لم يسمع من عبد الله بن الصامت - يعني - الذي زعم المزي أنه روى عنه فيما صح عنده، وإن كان قديماً قاله في كتب «السنن» تأليفه.</w:t>
      </w:r>
    </w:p>
    <w:p/>
    <w:p>
      <w:pPr/>
      <w:r>
        <w:rPr/>
        <w:t xml:space="preserve">وذكره ابن شاهين في «جملة الثقات».</w:t>
      </w:r>
    </w:p>
    <w:p/>
    <w:p>
      <w:pPr/>
      <w:r>
        <w:rPr/>
        <w:t xml:space="preserve">وخرج البستي حديثه في «صحيحه»، وكذلك الحاكم أبو عبد الله، وأبو علي الطوسي.</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ميسرة العقيلي
</w:t>
      </w:r>
    </w:p>
    <w:p>
      <w:pPr/>
      <w:r>
        <w:rPr/>
        <w:t xml:space="preserve">بديل بن ميسرة العقيلي </w:t>
      </w:r>
    </w:p>
    <w:p/>
    <w:p>
      <w:pPr/>
      <w:r>
        <w:rPr/>
        <w:t xml:space="preserve">من أهل البصرة</w:t>
      </w:r>
    </w:p>
    <w:p/>
    <w:p>
      <w:pPr/>
      <w:r>
        <w:rPr/>
        <w:t xml:space="preserve">يروي عن عبد الله بن شقيق وأبي الجوزاء روى عنه شعبة وحماد بن زيد مات سنة ثلاثين ومائة وقد قيل سنة خمس وعشرين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ميسرة العقيلي بصري
</w:t>
      </w:r>
    </w:p>
    <w:p>
      <w:pPr/>
      <w:r>
        <w:rPr/>
        <w:t xml:space="preserve">بديل بن ميسرة العقيلي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ميسرة
</w:t>
      </w:r>
    </w:p>
    <w:p>
      <w:pPr/>
      <w:r>
        <w:rPr/>
        <w:t xml:space="preserve">بديل بن ميسرة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ميسرة العقيلي بصري
</w:t>
      </w:r>
    </w:p>
    <w:p>
      <w:pPr/>
      <w:r>
        <w:rPr/>
        <w:t xml:space="preserve">بديل بن ميسرة العقيلي بصري </w:t>
      </w:r>
    </w:p>
    <w:p/>
    <w:p>
      <w:pPr/>
      <w:r>
        <w:rPr/>
        <w:t xml:space="preserve">روى عن أنس وعبد الله بن شقيق وشهر روى عنه شعبة وهشام وحماد بن زيد ومعمر وأبان العطار وإبراهيم بن طهمان والحسن بن أبي جعفر وابنه عبد الرحمن ومحمد بن أبي حفصة سمعت أبي يقول ذلك. حدثنا عبد الرحمن قال ذكره أبي عن إسحاق بن منصور عن يحيى بن معين قال بديل بن ميسرة ثقة. سمعت أبي يقول بديل بن ميسرة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2026-05-09T10:36:16+03:00</dcterms:created>
  <dcterms:modified xsi:type="dcterms:W3CDTF">2026-05-09T10:36:16+03:00</dcterms:modified>
</cp:coreProperties>
</file>

<file path=docProps/custom.xml><?xml version="1.0" encoding="utf-8"?>
<Properties xmlns="http://schemas.openxmlformats.org/officeDocument/2006/custom-properties" xmlns:vt="http://schemas.openxmlformats.org/officeDocument/2006/docPropsVTypes"/>
</file>