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المغازلي العابد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المغازلي العابد
</w:t>
      </w:r>
    </w:p>
    <w:p>
      <w:pPr/>
      <w:r>
        <w:rPr/>
        <w:t xml:space="preserve">المغازلي العابد بدر بن المنذر، أبو بكر المغازلي العابد؛ صاحب الإمام أحمد. كان صدوقا ثقة، يعد من الأولياء. توفي في حدود التسعين والمائتين.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المغازلي
</w:t>
      </w:r>
    </w:p>
    <w:p>
      <w:pPr/>
      <w:r>
        <w:rPr/>
        <w:t xml:space="preserve">المغازلي الإمام، الولي، أبو بكر بن المنذر المغازلي، البغدادي، العابد، صاحب الإمام أحمد.</w:t>
      </w:r>
    </w:p>
    <w:p/>
    <w:p>
      <w:pPr/>
      <w:r>
        <w:rPr/>
        <w:t xml:space="preserve">اسمه بدر، وقيل: أحمد.</w:t>
      </w:r>
    </w:p>
    <w:p/>
    <w:p>
      <w:pPr/>
      <w:r>
        <w:rPr/>
        <w:t xml:space="preserve">حدث عن: معاوية بن عمرو الأزدي، وغيره.</w:t>
      </w:r>
    </w:p>
    <w:p/>
    <w:p>
      <w:pPr/>
      <w:r>
        <w:rPr/>
        <w:t xml:space="preserve">وعنه: النجاد، وأحمد بن يوسف العطار، وأبو بكر الشافعي.</w:t>
      </w:r>
    </w:p>
    <w:p/>
    <w:p>
      <w:pPr/>
      <w:r>
        <w:rPr/>
        <w:t xml:space="preserve">وكان ثقة، ربانيا، قانعا بكسرة.</w:t>
      </w:r>
    </w:p>
    <w:p/>
    <w:p>
      <w:pPr/>
      <w:r>
        <w:rPr/>
        <w:t xml:space="preserve">قال أبو نعيم الحافظ: أطبقت الألسنة من الحنابلة والمحدثين أنه كان من البدلاء، له أحوال عجيبة.</w:t>
      </w:r>
    </w:p>
    <w:p/>
    <w:p>
      <w:pPr/>
      <w:r>
        <w:rPr/>
        <w:t xml:space="preserve">وكان الخلال يقول: كان أبو عبد الله يقدم بدرا ويكرمه، وكنت إذا رأيته ورأيت منزله شهدت له بالصبر والصلاح.</w:t>
      </w:r>
    </w:p>
    <w:p/>
    <w:p>
      <w:pPr/>
      <w:r>
        <w:rPr/>
        <w:t xml:space="preserve">وقيل: كان أحمد يتعجب منه، ويقول: من مثله؟! قد ملك لسانه.</w:t>
      </w:r>
    </w:p>
    <w:p/>
    <w:p>
      <w:pPr/>
      <w:r>
        <w:rPr/>
        <w:t xml:space="preserve">ويقال: باعت زوجة بدر بيتها بثلاثين دينارا، فأشار عليها، فتصدقت بها، وصبرا على قوت يوم بيوم.</w:t>
      </w:r>
    </w:p>
    <w:p/>
    <w:p>
      <w:pPr/>
      <w:r>
        <w:rPr/>
        <w:t xml:space="preserve">توفي سنة اثنتين وثمانين ومائتين.</w:t>
      </w:r>
    </w:p>
    <w:p/>
    <w:p>
      <w:pPr/>
      <w:r>
        <w:rPr/>
        <w:t xml:space="preserve">كان يتقوت من كسبه.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494)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2026-05-13T22:20:01+03:00</dcterms:created>
  <dcterms:modified xsi:type="dcterms:W3CDTF">2026-05-13T22:20:01+03:00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