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بختيشوع بن يحيى الطبيب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بختيشوع بن يحيى الطبيب
</w:t>
      </w:r>
    </w:p>
    <w:p>
      <w:pPr/>
      <w:r>
        <w:rPr/>
        <w:t xml:space="preserve">بختيشوع بن يحيى الطبيب البغدادي؛ كان بارعا في الطب. وتوفي سنة تسع وعشرين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2026-05-13T22:39:55+03:00</dcterms:created>
  <dcterms:modified xsi:type="dcterms:W3CDTF">2026-05-13T22:39:55+03:00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