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البارع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البارع النحوي
</w:t>
      </w:r>
    </w:p>
    <w:p>
      <w:pPr/>
      <w:r>
        <w:rPr/>
        <w:t xml:space="preserve">البارع النحوي  اسمه عبد الكريم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البارع النحوي
</w:t>
      </w:r>
    </w:p>
    <w:p>
      <w:pPr/>
      <w:r>
        <w:rPr/>
        <w:t xml:space="preserve">البارع النحوي عبد الكريم بن علي بن محمد القضاعي. أبو محمد النحوي الملقب بالبارع. كانت له حلقة في جامع الإسكندرية يقرئ النحو. وهو ضرير، مائل إلى الخير، كثير الصمت.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2026-05-13T23:40:01+03:00</dcterms:created>
  <dcterms:modified xsi:type="dcterms:W3CDTF">2026-05-13T23:40:01+03:00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