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حطيط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حطيط
</w:t>
      </w:r>
    </w:p>
    <w:p>
      <w:pPr/>
      <w:r>
        <w:rPr/>
        <w:t xml:space="preserve">مالك بن حطيط  مالك بن حطيط بن جشم، من ثقيف: جد جاهلي. من نسله عثمان بن ابي العاص المالكي له صحبة وعثمان بن عبد الله بن ربيعة المالكي الحطيطي صاحب لواء المشركين يوم حنين وقتل يومئذ مشركا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2026-05-05T13:25:42+03:00</dcterms:created>
  <dcterms:modified xsi:type="dcterms:W3CDTF">2026-05-05T13:25:42+03:00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