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الشمسي
</w:t>
      </w:r>
    </w:p>
    <w:p>
      <w:pPr>
        <w:jc w:val="start"/>
        <w:bidi/>
      </w:pPr>
      <w:r>
        <w:rPr>
          <w:rFonts w:ascii="arial" w:hAnsi="arial" w:eastAsia="arial" w:cs="arial"/>
          <w:sz w:val="28"/>
          <w:szCs w:val="28"/>
          <w:b w:val="1"/>
          <w:bCs w:val="1"/>
          <w:rtl/>
        </w:rPr>
        <w:t xml:space="preserve">الشمسي
</w:t>
      </w:r>
    </w:p>
    <w:p>
      <w:pPr/>
      <w:r>
        <w:rPr/>
        <w:t xml:space="preserve">الشمسي أيدمر، الأمير عز الدين الشمسي، كان من جملة أمراء الديار المصرية، ثم إنه أخرج إلى دمشق في أول دولة الملك الناصر حسن بن الناصر محمد بن قلاوون، فوصل إليها، ثم ورد المرسوم بأن يجهز إلى صفد، فجهز إليها، ثم حضر له منشور بإقطاع جمال الدين عبد الله ابن الأمير سيف الدين اللمش بصفد. ثم إنه نقل إلى دمشق.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2026-05-14T02:10:48+03:00</dcterms:created>
  <dcterms:modified xsi:type="dcterms:W3CDTF">2026-05-14T02:10:48+03:00</dcterms:modified>
</cp:coreProperties>
</file>

<file path=docProps/custom.xml><?xml version="1.0" encoding="utf-8"?>
<Properties xmlns="http://schemas.openxmlformats.org/officeDocument/2006/custom-properties" xmlns:vt="http://schemas.openxmlformats.org/officeDocument/2006/docPropsVTypes"/>
</file>